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31DA0" w14:textId="77777777" w:rsidR="001C320D" w:rsidRPr="00CE7EC4" w:rsidRDefault="000C5F84">
      <w:pPr>
        <w:spacing w:after="45" w:line="259" w:lineRule="auto"/>
        <w:ind w:left="4177" w:firstLine="0"/>
        <w:jc w:val="left"/>
        <w:rPr>
          <w:lang w:val="en-GB"/>
        </w:rPr>
      </w:pPr>
      <w:bookmarkStart w:id="0" w:name="_GoBack"/>
      <w:bookmarkEnd w:id="0"/>
      <w:r w:rsidRPr="00CE7EC4">
        <w:rPr>
          <w:noProof/>
        </w:rPr>
        <w:drawing>
          <wp:inline distT="0" distB="0" distL="0" distR="0" wp14:anchorId="5BCD7017" wp14:editId="735204BC">
            <wp:extent cx="571500" cy="6858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571500" cy="685800"/>
                    </a:xfrm>
                    <a:prstGeom prst="rect">
                      <a:avLst/>
                    </a:prstGeom>
                  </pic:spPr>
                </pic:pic>
              </a:graphicData>
            </a:graphic>
          </wp:inline>
        </w:drawing>
      </w:r>
    </w:p>
    <w:p w14:paraId="4E443C72" w14:textId="26464667" w:rsidR="001C320D" w:rsidRPr="00CE7EC4" w:rsidRDefault="005C437B">
      <w:pPr>
        <w:spacing w:after="34" w:line="259" w:lineRule="auto"/>
        <w:ind w:left="2222" w:firstLine="0"/>
        <w:jc w:val="left"/>
        <w:rPr>
          <w:lang w:val="en-GB"/>
        </w:rPr>
      </w:pPr>
      <w:r w:rsidRPr="00CE7EC4">
        <w:rPr>
          <w:sz w:val="25"/>
          <w:lang w:val="en-GB"/>
        </w:rPr>
        <w:t>PARLIAMENT OF THE REPUBLIC OF MOLDOVA</w:t>
      </w:r>
    </w:p>
    <w:p w14:paraId="2ACFB988" w14:textId="1F044177" w:rsidR="001C320D" w:rsidRPr="00CE7EC4" w:rsidRDefault="000C5F84">
      <w:pPr>
        <w:spacing w:after="0" w:line="259" w:lineRule="auto"/>
        <w:ind w:left="10" w:right="1"/>
        <w:jc w:val="center"/>
        <w:rPr>
          <w:lang w:val="en-GB"/>
        </w:rPr>
      </w:pPr>
      <w:r w:rsidRPr="00CE7EC4">
        <w:rPr>
          <w:lang w:val="en-GB"/>
        </w:rPr>
        <w:t xml:space="preserve">L </w:t>
      </w:r>
      <w:r w:rsidR="005C437B" w:rsidRPr="00CE7EC4">
        <w:rPr>
          <w:lang w:val="en-GB"/>
        </w:rPr>
        <w:t>A W</w:t>
      </w:r>
    </w:p>
    <w:p w14:paraId="7E0D6142" w14:textId="5EE8650E" w:rsidR="001C320D" w:rsidRPr="00CE7EC4" w:rsidRDefault="005C437B" w:rsidP="005C437B">
      <w:pPr>
        <w:spacing w:after="236" w:line="259" w:lineRule="auto"/>
        <w:ind w:left="2181" w:firstLine="0"/>
        <w:jc w:val="left"/>
        <w:rPr>
          <w:lang w:val="en-GB"/>
        </w:rPr>
      </w:pPr>
      <w:r w:rsidRPr="00CE7EC4">
        <w:rPr>
          <w:lang w:val="en-GB"/>
        </w:rPr>
        <w:t xml:space="preserve">on transparency in </w:t>
      </w:r>
      <w:r w:rsidR="00933BF7">
        <w:rPr>
          <w:lang w:val="en-GB"/>
        </w:rPr>
        <w:t xml:space="preserve">the </w:t>
      </w:r>
      <w:r w:rsidRPr="00CE7EC4">
        <w:rPr>
          <w:lang w:val="en-GB"/>
        </w:rPr>
        <w:t>decision-making</w:t>
      </w:r>
      <w:r w:rsidR="00933BF7">
        <w:rPr>
          <w:lang w:val="en-GB"/>
        </w:rPr>
        <w:t xml:space="preserve"> process</w:t>
      </w:r>
    </w:p>
    <w:p w14:paraId="62590C6C" w14:textId="6B0681E4" w:rsidR="001C320D" w:rsidRPr="00CE7EC4" w:rsidRDefault="000C5F84">
      <w:pPr>
        <w:spacing w:after="0" w:line="259" w:lineRule="auto"/>
        <w:ind w:left="10" w:right="1"/>
        <w:jc w:val="center"/>
        <w:rPr>
          <w:lang w:val="en-GB"/>
        </w:rPr>
      </w:pPr>
      <w:r w:rsidRPr="00CE7EC4">
        <w:rPr>
          <w:lang w:val="en-GB"/>
        </w:rPr>
        <w:t>n</w:t>
      </w:r>
      <w:r w:rsidR="005C437B" w:rsidRPr="00CE7EC4">
        <w:rPr>
          <w:lang w:val="en-GB"/>
        </w:rPr>
        <w:t>o</w:t>
      </w:r>
      <w:r w:rsidRPr="00CE7EC4">
        <w:rPr>
          <w:lang w:val="en-GB"/>
        </w:rPr>
        <w:t>. 239-</w:t>
      </w:r>
      <w:r w:rsidR="00CE7EC4" w:rsidRPr="00CE7EC4">
        <w:rPr>
          <w:lang w:val="en-GB"/>
        </w:rPr>
        <w:t>XVI of 13.11.2008</w:t>
      </w:r>
    </w:p>
    <w:p w14:paraId="0D3E775C" w14:textId="1EC5958B" w:rsidR="001C320D" w:rsidRPr="00CE7EC4" w:rsidRDefault="000C5F84">
      <w:pPr>
        <w:spacing w:after="266" w:line="259" w:lineRule="auto"/>
        <w:ind w:left="0" w:right="1" w:firstLine="0"/>
        <w:jc w:val="center"/>
        <w:rPr>
          <w:lang w:val="en-GB"/>
        </w:rPr>
      </w:pPr>
      <w:r w:rsidRPr="00CE7EC4">
        <w:rPr>
          <w:sz w:val="22"/>
          <w:lang w:val="en-GB"/>
        </w:rPr>
        <w:t>(</w:t>
      </w:r>
      <w:r w:rsidR="005C437B" w:rsidRPr="00CE7EC4">
        <w:rPr>
          <w:sz w:val="22"/>
          <w:lang w:val="en-GB"/>
        </w:rPr>
        <w:t>in force as of</w:t>
      </w:r>
      <w:r w:rsidRPr="00CE7EC4">
        <w:rPr>
          <w:sz w:val="22"/>
          <w:lang w:val="en-GB"/>
        </w:rPr>
        <w:t xml:space="preserve"> 05.03.2009)</w:t>
      </w:r>
    </w:p>
    <w:p w14:paraId="3075BC05" w14:textId="6F350802" w:rsidR="001C320D" w:rsidRPr="00CE7EC4" w:rsidRDefault="005C437B">
      <w:pPr>
        <w:spacing w:after="247"/>
        <w:rPr>
          <w:lang w:val="en-GB"/>
        </w:rPr>
      </w:pPr>
      <w:r w:rsidRPr="00CE7EC4">
        <w:rPr>
          <w:lang w:val="en-GB"/>
        </w:rPr>
        <w:t xml:space="preserve">Official Monitor no. 215-217 art. 798 of </w:t>
      </w:r>
      <w:r w:rsidR="000C5F84" w:rsidRPr="00CE7EC4">
        <w:rPr>
          <w:lang w:val="en-GB"/>
        </w:rPr>
        <w:t>05.12.2008</w:t>
      </w:r>
    </w:p>
    <w:p w14:paraId="2FBADD1D" w14:textId="77777777" w:rsidR="001C320D" w:rsidRPr="00933BF7" w:rsidRDefault="000C5F84">
      <w:pPr>
        <w:spacing w:after="0" w:line="259" w:lineRule="auto"/>
        <w:ind w:left="0" w:right="1" w:firstLine="0"/>
        <w:jc w:val="center"/>
        <w:rPr>
          <w:lang w:val="fr-FR"/>
        </w:rPr>
      </w:pPr>
      <w:r w:rsidRPr="00933BF7">
        <w:rPr>
          <w:lang w:val="fr-FR"/>
        </w:rPr>
        <w:t>* * *</w:t>
      </w:r>
    </w:p>
    <w:p w14:paraId="2EC17E73" w14:textId="506339CC" w:rsidR="001C320D" w:rsidRPr="00933BF7" w:rsidRDefault="005C437B">
      <w:pPr>
        <w:spacing w:after="189" w:line="259" w:lineRule="auto"/>
        <w:ind w:left="10" w:right="1"/>
        <w:jc w:val="center"/>
        <w:rPr>
          <w:lang w:val="fr-FR"/>
        </w:rPr>
      </w:pPr>
      <w:r w:rsidRPr="00933BF7">
        <w:rPr>
          <w:sz w:val="19"/>
          <w:lang w:val="fr-FR"/>
        </w:rPr>
        <w:t>C O N T E N T</w:t>
      </w:r>
    </w:p>
    <w:p w14:paraId="79FDCBE0" w14:textId="77777777" w:rsidR="005C437B" w:rsidRPr="00BD76DD" w:rsidRDefault="005C437B" w:rsidP="005C437B">
      <w:pPr>
        <w:spacing w:after="41" w:line="259" w:lineRule="auto"/>
        <w:ind w:left="10" w:right="1"/>
        <w:jc w:val="center"/>
        <w:rPr>
          <w:sz w:val="19"/>
          <w:lang w:val="fr-FR"/>
        </w:rPr>
      </w:pPr>
      <w:proofErr w:type="spellStart"/>
      <w:r w:rsidRPr="00BD76DD">
        <w:rPr>
          <w:sz w:val="19"/>
          <w:lang w:val="fr-FR"/>
        </w:rPr>
        <w:t>Chapter</w:t>
      </w:r>
      <w:proofErr w:type="spellEnd"/>
      <w:r w:rsidRPr="00BD76DD">
        <w:rPr>
          <w:sz w:val="19"/>
          <w:lang w:val="fr-FR"/>
        </w:rPr>
        <w:t xml:space="preserve"> I</w:t>
      </w:r>
    </w:p>
    <w:p w14:paraId="79BB40C3" w14:textId="18833AB3" w:rsidR="001C320D" w:rsidRPr="00BD76DD" w:rsidRDefault="005C437B" w:rsidP="005C437B">
      <w:pPr>
        <w:spacing w:after="41" w:line="259" w:lineRule="auto"/>
        <w:ind w:left="10" w:right="1"/>
        <w:jc w:val="center"/>
      </w:pPr>
      <w:r w:rsidRPr="00BD76DD">
        <w:rPr>
          <w:sz w:val="19"/>
        </w:rPr>
        <w:t>GENERAL PROVISIONS</w:t>
      </w:r>
    </w:p>
    <w:p w14:paraId="27EF766C" w14:textId="77777777" w:rsidR="00860E9A" w:rsidRPr="00CE7EC4" w:rsidRDefault="00860E9A" w:rsidP="00860E9A">
      <w:pPr>
        <w:spacing w:after="0" w:line="251" w:lineRule="auto"/>
        <w:ind w:left="562" w:right="534"/>
        <w:jc w:val="left"/>
        <w:rPr>
          <w:color w:val="000080"/>
          <w:sz w:val="22"/>
          <w:lang w:val="en-GB"/>
        </w:rPr>
      </w:pPr>
      <w:r w:rsidRPr="00BD76DD">
        <w:rPr>
          <w:color w:val="000080"/>
          <w:sz w:val="22"/>
        </w:rPr>
        <w:t xml:space="preserve">Article 1. </w:t>
      </w:r>
      <w:r w:rsidRPr="00CE7EC4">
        <w:rPr>
          <w:color w:val="auto"/>
          <w:sz w:val="22"/>
          <w:lang w:val="en-GB"/>
        </w:rPr>
        <w:t>Subject matter</w:t>
      </w:r>
    </w:p>
    <w:p w14:paraId="289ED4B8" w14:textId="77777777" w:rsidR="00860E9A" w:rsidRPr="00CE7EC4" w:rsidRDefault="00860E9A" w:rsidP="00860E9A">
      <w:pPr>
        <w:spacing w:after="0" w:line="251" w:lineRule="auto"/>
        <w:ind w:left="562" w:right="534"/>
        <w:jc w:val="left"/>
        <w:rPr>
          <w:color w:val="000080"/>
          <w:sz w:val="22"/>
          <w:lang w:val="en-GB"/>
        </w:rPr>
      </w:pPr>
      <w:r w:rsidRPr="00CE7EC4">
        <w:rPr>
          <w:color w:val="000080"/>
          <w:sz w:val="22"/>
          <w:lang w:val="en-GB"/>
        </w:rPr>
        <w:t xml:space="preserve">Article 2. </w:t>
      </w:r>
      <w:r w:rsidRPr="00CE7EC4">
        <w:rPr>
          <w:color w:val="auto"/>
          <w:sz w:val="22"/>
          <w:lang w:val="en-GB"/>
        </w:rPr>
        <w:t>Notions</w:t>
      </w:r>
    </w:p>
    <w:p w14:paraId="70535542" w14:textId="77777777" w:rsidR="00860E9A" w:rsidRPr="00CE7EC4" w:rsidRDefault="00860E9A" w:rsidP="00860E9A">
      <w:pPr>
        <w:spacing w:after="0" w:line="251" w:lineRule="auto"/>
        <w:ind w:left="562" w:right="534"/>
        <w:jc w:val="left"/>
        <w:rPr>
          <w:color w:val="000080"/>
          <w:sz w:val="22"/>
          <w:lang w:val="en-GB"/>
        </w:rPr>
      </w:pPr>
      <w:r w:rsidRPr="00CE7EC4">
        <w:rPr>
          <w:color w:val="000080"/>
          <w:sz w:val="22"/>
          <w:lang w:val="en-GB"/>
        </w:rPr>
        <w:t xml:space="preserve">Article 3. </w:t>
      </w:r>
      <w:r w:rsidRPr="00CE7EC4">
        <w:rPr>
          <w:color w:val="auto"/>
          <w:sz w:val="22"/>
          <w:lang w:val="en-GB"/>
        </w:rPr>
        <w:t>Scope of this Law</w:t>
      </w:r>
    </w:p>
    <w:p w14:paraId="47FAAA94" w14:textId="77777777" w:rsidR="00860E9A" w:rsidRPr="00CE7EC4" w:rsidRDefault="00860E9A" w:rsidP="00860E9A">
      <w:pPr>
        <w:spacing w:after="0" w:line="251" w:lineRule="auto"/>
        <w:ind w:left="562" w:right="534"/>
        <w:jc w:val="left"/>
        <w:rPr>
          <w:color w:val="000080"/>
          <w:sz w:val="22"/>
          <w:lang w:val="en-GB"/>
        </w:rPr>
      </w:pPr>
      <w:r w:rsidRPr="00CE7EC4">
        <w:rPr>
          <w:color w:val="000080"/>
          <w:sz w:val="22"/>
          <w:lang w:val="en-GB"/>
        </w:rPr>
        <w:t xml:space="preserve">Article 4. </w:t>
      </w:r>
      <w:r w:rsidRPr="00CE7EC4">
        <w:rPr>
          <w:color w:val="auto"/>
          <w:sz w:val="22"/>
          <w:lang w:val="en-GB"/>
        </w:rPr>
        <w:t>Purpose of this Law</w:t>
      </w:r>
    </w:p>
    <w:p w14:paraId="766ED54A" w14:textId="77777777" w:rsidR="00860E9A" w:rsidRPr="00CE7EC4" w:rsidRDefault="00860E9A" w:rsidP="00860E9A">
      <w:pPr>
        <w:spacing w:after="0" w:line="251" w:lineRule="auto"/>
        <w:ind w:left="562" w:right="534"/>
        <w:jc w:val="left"/>
        <w:rPr>
          <w:color w:val="000080"/>
          <w:sz w:val="22"/>
          <w:lang w:val="en-GB"/>
        </w:rPr>
      </w:pPr>
      <w:r w:rsidRPr="00CE7EC4">
        <w:rPr>
          <w:color w:val="000080"/>
          <w:sz w:val="22"/>
          <w:lang w:val="en-GB"/>
        </w:rPr>
        <w:t xml:space="preserve">Article 5. </w:t>
      </w:r>
      <w:r w:rsidRPr="00CE7EC4">
        <w:rPr>
          <w:color w:val="auto"/>
          <w:sz w:val="22"/>
          <w:lang w:val="en-GB"/>
        </w:rPr>
        <w:t>Principles of transparency in the decision-making process</w:t>
      </w:r>
    </w:p>
    <w:p w14:paraId="14F97CCF" w14:textId="365F8E68" w:rsidR="00860E9A" w:rsidRPr="00CE7EC4" w:rsidRDefault="00860E9A" w:rsidP="00860E9A">
      <w:pPr>
        <w:spacing w:after="0" w:line="251" w:lineRule="auto"/>
        <w:ind w:left="562" w:right="534"/>
        <w:jc w:val="left"/>
        <w:rPr>
          <w:color w:val="000080"/>
          <w:sz w:val="22"/>
          <w:lang w:val="en-GB"/>
        </w:rPr>
      </w:pPr>
      <w:r w:rsidRPr="00CE7EC4">
        <w:rPr>
          <w:color w:val="000080"/>
          <w:sz w:val="22"/>
          <w:lang w:val="en-GB"/>
        </w:rPr>
        <w:t xml:space="preserve">Article 6. </w:t>
      </w:r>
      <w:r w:rsidRPr="00CE7EC4">
        <w:rPr>
          <w:color w:val="auto"/>
          <w:sz w:val="22"/>
          <w:lang w:val="en-GB"/>
        </w:rPr>
        <w:t xml:space="preserve">Rights of </w:t>
      </w:r>
      <w:r w:rsidR="000A6FF8" w:rsidRPr="00CE7EC4">
        <w:rPr>
          <w:color w:val="auto"/>
          <w:sz w:val="22"/>
          <w:lang w:val="en-GB"/>
        </w:rPr>
        <w:t>interested parties</w:t>
      </w:r>
    </w:p>
    <w:p w14:paraId="1F929507" w14:textId="4235CDAB" w:rsidR="001C320D" w:rsidRPr="00CE7EC4" w:rsidRDefault="00860E9A" w:rsidP="00860E9A">
      <w:pPr>
        <w:spacing w:after="0" w:line="251" w:lineRule="auto"/>
        <w:ind w:left="562" w:right="534"/>
        <w:jc w:val="left"/>
        <w:rPr>
          <w:color w:val="000080"/>
          <w:sz w:val="22"/>
          <w:lang w:val="en-GB"/>
        </w:rPr>
      </w:pPr>
      <w:r w:rsidRPr="00CE7EC4">
        <w:rPr>
          <w:color w:val="000080"/>
          <w:sz w:val="22"/>
          <w:lang w:val="en-GB"/>
        </w:rPr>
        <w:t xml:space="preserve">Article 7. </w:t>
      </w:r>
      <w:r w:rsidRPr="00CE7EC4">
        <w:rPr>
          <w:color w:val="auto"/>
          <w:sz w:val="22"/>
          <w:lang w:val="en-GB"/>
        </w:rPr>
        <w:t>Obligations of public authorities</w:t>
      </w:r>
    </w:p>
    <w:p w14:paraId="33A867A2" w14:textId="77777777" w:rsidR="00860E9A" w:rsidRPr="00CE7EC4" w:rsidRDefault="00860E9A" w:rsidP="00860E9A">
      <w:pPr>
        <w:spacing w:after="0" w:line="251" w:lineRule="auto"/>
        <w:ind w:left="562" w:right="534"/>
        <w:jc w:val="left"/>
        <w:rPr>
          <w:lang w:val="en-GB"/>
        </w:rPr>
      </w:pPr>
    </w:p>
    <w:p w14:paraId="556BE67D" w14:textId="6710AF60" w:rsidR="001C320D" w:rsidRPr="00CE7EC4" w:rsidRDefault="000C5F84">
      <w:pPr>
        <w:spacing w:after="0" w:line="259" w:lineRule="auto"/>
        <w:ind w:left="10" w:right="1"/>
        <w:jc w:val="center"/>
        <w:rPr>
          <w:lang w:val="en-GB"/>
        </w:rPr>
      </w:pPr>
      <w:r w:rsidRPr="00CE7EC4">
        <w:rPr>
          <w:sz w:val="19"/>
          <w:lang w:val="en-GB"/>
        </w:rPr>
        <w:t>C</w:t>
      </w:r>
      <w:r w:rsidR="00860E9A" w:rsidRPr="00CE7EC4">
        <w:rPr>
          <w:sz w:val="19"/>
          <w:lang w:val="en-GB"/>
        </w:rPr>
        <w:t>hapter</w:t>
      </w:r>
      <w:r w:rsidRPr="00CE7EC4">
        <w:rPr>
          <w:sz w:val="19"/>
          <w:lang w:val="en-GB"/>
        </w:rPr>
        <w:t xml:space="preserve"> II</w:t>
      </w:r>
    </w:p>
    <w:p w14:paraId="2776250D" w14:textId="0B5719B0" w:rsidR="001C320D" w:rsidRPr="00CE7EC4" w:rsidRDefault="00860E9A">
      <w:pPr>
        <w:spacing w:after="41" w:line="259" w:lineRule="auto"/>
        <w:ind w:left="1711"/>
        <w:jc w:val="left"/>
        <w:rPr>
          <w:lang w:val="en-GB"/>
        </w:rPr>
      </w:pPr>
      <w:r w:rsidRPr="00CE7EC4">
        <w:rPr>
          <w:sz w:val="19"/>
          <w:lang w:val="en-GB"/>
        </w:rPr>
        <w:t>TRANSPARENCY IN THE DECISION-MAKING PROCESS</w:t>
      </w:r>
    </w:p>
    <w:p w14:paraId="67E9B9C2" w14:textId="77777777" w:rsidR="00860E9A" w:rsidRPr="00CE7EC4" w:rsidRDefault="00860E9A" w:rsidP="00860E9A">
      <w:pPr>
        <w:spacing w:after="0" w:line="251" w:lineRule="auto"/>
        <w:ind w:left="1119" w:right="534" w:hanging="567"/>
        <w:jc w:val="left"/>
        <w:rPr>
          <w:color w:val="000080"/>
          <w:sz w:val="22"/>
          <w:lang w:val="en-GB"/>
        </w:rPr>
      </w:pPr>
      <w:bookmarkStart w:id="1" w:name="_Hlk172200925"/>
      <w:r w:rsidRPr="00CE7EC4">
        <w:rPr>
          <w:color w:val="000080"/>
          <w:sz w:val="22"/>
          <w:lang w:val="en-GB"/>
        </w:rPr>
        <w:t xml:space="preserve">Article 8. </w:t>
      </w:r>
      <w:r w:rsidRPr="00CE7EC4">
        <w:rPr>
          <w:color w:val="auto"/>
          <w:sz w:val="22"/>
          <w:lang w:val="en-GB"/>
        </w:rPr>
        <w:t>Steps to ensure transparency</w:t>
      </w:r>
    </w:p>
    <w:p w14:paraId="0C882BA9" w14:textId="77777777" w:rsidR="00860E9A"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 xml:space="preserve">Article 9. </w:t>
      </w:r>
      <w:r w:rsidRPr="00CE7EC4">
        <w:rPr>
          <w:color w:val="auto"/>
          <w:sz w:val="22"/>
          <w:lang w:val="en-GB"/>
        </w:rPr>
        <w:t>Notice of initiation of the preparation of the decision</w:t>
      </w:r>
    </w:p>
    <w:p w14:paraId="5EFFA040" w14:textId="77777777" w:rsidR="00860E9A"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 xml:space="preserve">Article 10. </w:t>
      </w:r>
      <w:r w:rsidRPr="00CE7EC4">
        <w:rPr>
          <w:color w:val="auto"/>
          <w:sz w:val="22"/>
          <w:lang w:val="en-GB"/>
        </w:rPr>
        <w:t>Access to draft decisions</w:t>
      </w:r>
    </w:p>
    <w:p w14:paraId="0FB39763" w14:textId="77777777" w:rsidR="00860E9A"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 xml:space="preserve">Article 11. </w:t>
      </w:r>
      <w:r w:rsidRPr="00CE7EC4">
        <w:rPr>
          <w:color w:val="auto"/>
          <w:sz w:val="22"/>
          <w:lang w:val="en-GB"/>
        </w:rPr>
        <w:t>Consultation of interested parties</w:t>
      </w:r>
    </w:p>
    <w:p w14:paraId="77C36629" w14:textId="77777777" w:rsidR="00860E9A"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 xml:space="preserve">Article 12. </w:t>
      </w:r>
      <w:r w:rsidRPr="00CE7EC4">
        <w:rPr>
          <w:color w:val="auto"/>
          <w:sz w:val="22"/>
          <w:lang w:val="en-GB"/>
        </w:rPr>
        <w:t>Reception and consideration of recommendations</w:t>
      </w:r>
    </w:p>
    <w:p w14:paraId="4EC5374C" w14:textId="1E3331C0" w:rsidR="001C320D"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Article 12</w:t>
      </w:r>
      <w:r w:rsidRPr="00CE7EC4">
        <w:rPr>
          <w:color w:val="000080"/>
          <w:sz w:val="22"/>
          <w:vertAlign w:val="superscript"/>
          <w:lang w:val="en-GB"/>
        </w:rPr>
        <w:t>1</w:t>
      </w:r>
      <w:r w:rsidRPr="00CE7EC4">
        <w:rPr>
          <w:color w:val="000080"/>
          <w:sz w:val="22"/>
          <w:lang w:val="en-GB"/>
        </w:rPr>
        <w:t xml:space="preserve">. </w:t>
      </w:r>
      <w:r w:rsidRPr="00CE7EC4">
        <w:rPr>
          <w:color w:val="auto"/>
          <w:sz w:val="22"/>
          <w:lang w:val="en-GB"/>
        </w:rPr>
        <w:t>Notice of withdrawal of a draft decision from the preparatory process</w:t>
      </w:r>
    </w:p>
    <w:bookmarkEnd w:id="1"/>
    <w:p w14:paraId="1DCA7470" w14:textId="77777777" w:rsidR="00860E9A" w:rsidRPr="00CE7EC4" w:rsidRDefault="00860E9A" w:rsidP="00860E9A">
      <w:pPr>
        <w:spacing w:after="0" w:line="251" w:lineRule="auto"/>
        <w:ind w:left="1119" w:right="534" w:hanging="567"/>
        <w:jc w:val="left"/>
        <w:rPr>
          <w:lang w:val="en-GB"/>
        </w:rPr>
      </w:pPr>
    </w:p>
    <w:p w14:paraId="7EE72F61" w14:textId="1BB73F2A" w:rsidR="001C320D" w:rsidRPr="00CE7EC4" w:rsidRDefault="000C5F84">
      <w:pPr>
        <w:spacing w:after="0" w:line="259" w:lineRule="auto"/>
        <w:ind w:left="10" w:right="1"/>
        <w:jc w:val="center"/>
        <w:rPr>
          <w:lang w:val="en-GB"/>
        </w:rPr>
      </w:pPr>
      <w:r w:rsidRPr="00CE7EC4">
        <w:rPr>
          <w:sz w:val="19"/>
          <w:lang w:val="en-GB"/>
        </w:rPr>
        <w:t>C</w:t>
      </w:r>
      <w:r w:rsidR="00860E9A" w:rsidRPr="00CE7EC4">
        <w:rPr>
          <w:sz w:val="19"/>
          <w:lang w:val="en-GB"/>
        </w:rPr>
        <w:t>hapter</w:t>
      </w:r>
      <w:r w:rsidRPr="00CE7EC4">
        <w:rPr>
          <w:sz w:val="19"/>
          <w:lang w:val="en-GB"/>
        </w:rPr>
        <w:t xml:space="preserve"> III</w:t>
      </w:r>
    </w:p>
    <w:p w14:paraId="0611951A" w14:textId="00FF16D1" w:rsidR="001C320D" w:rsidRPr="00CE7EC4" w:rsidRDefault="00860E9A">
      <w:pPr>
        <w:spacing w:after="41" w:line="259" w:lineRule="auto"/>
        <w:ind w:left="1711"/>
        <w:jc w:val="left"/>
        <w:rPr>
          <w:lang w:val="en-GB"/>
        </w:rPr>
      </w:pPr>
      <w:r w:rsidRPr="00CE7EC4">
        <w:rPr>
          <w:sz w:val="19"/>
          <w:lang w:val="en-GB"/>
        </w:rPr>
        <w:t>TRANSPARENCY IN THE DECISION-MAKING PROCESS</w:t>
      </w:r>
    </w:p>
    <w:p w14:paraId="70528765" w14:textId="77777777" w:rsidR="00860E9A" w:rsidRPr="00CE7EC4" w:rsidRDefault="00860E9A" w:rsidP="00860E9A">
      <w:pPr>
        <w:spacing w:after="0" w:line="251" w:lineRule="auto"/>
        <w:ind w:left="1119" w:right="534" w:hanging="567"/>
        <w:jc w:val="left"/>
        <w:rPr>
          <w:color w:val="000080"/>
          <w:sz w:val="22"/>
          <w:lang w:val="en-GB"/>
        </w:rPr>
      </w:pPr>
      <w:bookmarkStart w:id="2" w:name="_Hlk172204681"/>
      <w:r w:rsidRPr="00CE7EC4">
        <w:rPr>
          <w:color w:val="000080"/>
          <w:sz w:val="22"/>
          <w:lang w:val="en-GB"/>
        </w:rPr>
        <w:t xml:space="preserve">Article 13. </w:t>
      </w:r>
      <w:r w:rsidRPr="00CE7EC4">
        <w:rPr>
          <w:color w:val="auto"/>
          <w:sz w:val="22"/>
          <w:lang w:val="en-GB"/>
        </w:rPr>
        <w:t>Participation in public meetings</w:t>
      </w:r>
    </w:p>
    <w:p w14:paraId="29212BA6" w14:textId="77777777" w:rsidR="00860E9A" w:rsidRPr="00CE7EC4" w:rsidRDefault="00860E9A" w:rsidP="00860E9A">
      <w:pPr>
        <w:spacing w:after="0" w:line="251" w:lineRule="auto"/>
        <w:ind w:left="1119" w:right="534" w:hanging="567"/>
        <w:jc w:val="left"/>
        <w:rPr>
          <w:color w:val="auto"/>
          <w:sz w:val="22"/>
          <w:lang w:val="en-GB"/>
        </w:rPr>
      </w:pPr>
      <w:r w:rsidRPr="00CE7EC4">
        <w:rPr>
          <w:color w:val="000080"/>
          <w:sz w:val="22"/>
          <w:lang w:val="en-GB"/>
        </w:rPr>
        <w:t xml:space="preserve">Article 14. </w:t>
      </w:r>
      <w:r w:rsidRPr="00CE7EC4">
        <w:rPr>
          <w:color w:val="auto"/>
          <w:sz w:val="22"/>
          <w:lang w:val="en-GB"/>
        </w:rPr>
        <w:t>Adoption of decisions as a matter of urgency</w:t>
      </w:r>
    </w:p>
    <w:p w14:paraId="78943FD1" w14:textId="77777777" w:rsidR="00860E9A"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 xml:space="preserve">Article 15. </w:t>
      </w:r>
      <w:r w:rsidRPr="00CE7EC4">
        <w:rPr>
          <w:color w:val="auto"/>
          <w:sz w:val="22"/>
          <w:lang w:val="en-GB"/>
        </w:rPr>
        <w:t>Informing the public of decisions taken</w:t>
      </w:r>
    </w:p>
    <w:p w14:paraId="6A611DD3" w14:textId="0492132E" w:rsidR="00860E9A"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 xml:space="preserve">Article 16. </w:t>
      </w:r>
      <w:r w:rsidRPr="00CE7EC4">
        <w:rPr>
          <w:color w:val="auto"/>
          <w:sz w:val="22"/>
          <w:lang w:val="en-GB"/>
        </w:rPr>
        <w:t>Reports on transparency in</w:t>
      </w:r>
      <w:r w:rsidR="00933BF7">
        <w:rPr>
          <w:color w:val="auto"/>
          <w:sz w:val="22"/>
          <w:lang w:val="en-GB"/>
        </w:rPr>
        <w:t xml:space="preserve"> the</w:t>
      </w:r>
      <w:r w:rsidRPr="00CE7EC4">
        <w:rPr>
          <w:color w:val="auto"/>
          <w:sz w:val="22"/>
          <w:lang w:val="en-GB"/>
        </w:rPr>
        <w:t xml:space="preserve"> decision-making</w:t>
      </w:r>
      <w:r w:rsidR="00933BF7">
        <w:rPr>
          <w:color w:val="auto"/>
          <w:sz w:val="22"/>
          <w:lang w:val="en-GB"/>
        </w:rPr>
        <w:t xml:space="preserve"> process</w:t>
      </w:r>
    </w:p>
    <w:p w14:paraId="3FD60028" w14:textId="3474CF5B" w:rsidR="001C320D" w:rsidRPr="00CE7EC4" w:rsidRDefault="00860E9A" w:rsidP="00860E9A">
      <w:pPr>
        <w:spacing w:after="0" w:line="251" w:lineRule="auto"/>
        <w:ind w:left="1119" w:right="534" w:hanging="567"/>
        <w:jc w:val="left"/>
        <w:rPr>
          <w:color w:val="000080"/>
          <w:sz w:val="22"/>
          <w:lang w:val="en-GB"/>
        </w:rPr>
      </w:pPr>
      <w:r w:rsidRPr="00CE7EC4">
        <w:rPr>
          <w:color w:val="000080"/>
          <w:sz w:val="22"/>
          <w:lang w:val="en-GB"/>
        </w:rPr>
        <w:t>Article 16</w:t>
      </w:r>
      <w:r w:rsidRPr="00CE7EC4">
        <w:rPr>
          <w:color w:val="000080"/>
          <w:sz w:val="22"/>
          <w:vertAlign w:val="superscript"/>
          <w:lang w:val="en-GB"/>
        </w:rPr>
        <w:t>1</w:t>
      </w:r>
      <w:r w:rsidRPr="00CE7EC4">
        <w:rPr>
          <w:color w:val="000080"/>
          <w:sz w:val="22"/>
          <w:lang w:val="en-GB"/>
        </w:rPr>
        <w:t xml:space="preserve">. </w:t>
      </w:r>
      <w:r w:rsidRPr="00CE7EC4">
        <w:rPr>
          <w:color w:val="auto"/>
          <w:sz w:val="22"/>
          <w:lang w:val="en-GB"/>
        </w:rPr>
        <w:t xml:space="preserve">Liability for lack of transparency in </w:t>
      </w:r>
      <w:r w:rsidR="00933BF7">
        <w:rPr>
          <w:color w:val="auto"/>
          <w:sz w:val="22"/>
          <w:lang w:val="en-GB"/>
        </w:rPr>
        <w:t xml:space="preserve">the </w:t>
      </w:r>
      <w:r w:rsidRPr="00CE7EC4">
        <w:rPr>
          <w:color w:val="auto"/>
          <w:sz w:val="22"/>
          <w:lang w:val="en-GB"/>
        </w:rPr>
        <w:t xml:space="preserve">decision-making </w:t>
      </w:r>
      <w:r w:rsidR="00CE7EC4" w:rsidRPr="00CE7EC4">
        <w:rPr>
          <w:color w:val="auto"/>
          <w:sz w:val="22"/>
          <w:lang w:val="en-GB"/>
        </w:rPr>
        <w:t>process</w:t>
      </w:r>
    </w:p>
    <w:bookmarkEnd w:id="2"/>
    <w:p w14:paraId="33992B1A" w14:textId="77777777" w:rsidR="00860E9A" w:rsidRPr="00CE7EC4" w:rsidRDefault="00860E9A" w:rsidP="00860E9A">
      <w:pPr>
        <w:spacing w:after="0" w:line="251" w:lineRule="auto"/>
        <w:ind w:left="1119" w:right="534" w:hanging="567"/>
        <w:jc w:val="left"/>
        <w:rPr>
          <w:lang w:val="en-GB"/>
        </w:rPr>
      </w:pPr>
    </w:p>
    <w:p w14:paraId="0FD0D30E" w14:textId="3831354D" w:rsidR="001C320D" w:rsidRPr="00CE7EC4" w:rsidRDefault="000C5F84">
      <w:pPr>
        <w:spacing w:after="0" w:line="259" w:lineRule="auto"/>
        <w:ind w:left="10" w:right="1"/>
        <w:jc w:val="center"/>
        <w:rPr>
          <w:lang w:val="en-GB"/>
        </w:rPr>
      </w:pPr>
      <w:r w:rsidRPr="00CE7EC4">
        <w:rPr>
          <w:sz w:val="19"/>
          <w:lang w:val="en-GB"/>
        </w:rPr>
        <w:t>C</w:t>
      </w:r>
      <w:r w:rsidR="00860E9A" w:rsidRPr="00CE7EC4">
        <w:rPr>
          <w:sz w:val="19"/>
          <w:lang w:val="en-GB"/>
        </w:rPr>
        <w:t>hapter</w:t>
      </w:r>
      <w:r w:rsidRPr="00CE7EC4">
        <w:rPr>
          <w:sz w:val="19"/>
          <w:lang w:val="en-GB"/>
        </w:rPr>
        <w:t xml:space="preserve"> IV</w:t>
      </w:r>
    </w:p>
    <w:p w14:paraId="593D865E" w14:textId="6BA67237" w:rsidR="001C320D" w:rsidRPr="00CE7EC4" w:rsidRDefault="00860E9A">
      <w:pPr>
        <w:spacing w:after="41" w:line="259" w:lineRule="auto"/>
        <w:ind w:left="10" w:right="1"/>
        <w:jc w:val="center"/>
        <w:rPr>
          <w:lang w:val="en-GB"/>
        </w:rPr>
      </w:pPr>
      <w:r w:rsidRPr="00CE7EC4">
        <w:rPr>
          <w:sz w:val="19"/>
          <w:lang w:val="en-GB"/>
        </w:rPr>
        <w:t>FINAL AND TRANSITIONAL PROVISIONS</w:t>
      </w:r>
    </w:p>
    <w:p w14:paraId="2858AC86" w14:textId="4F965050" w:rsidR="001C320D" w:rsidRPr="00CE7EC4" w:rsidRDefault="000C5F84">
      <w:pPr>
        <w:spacing w:after="23" w:line="251" w:lineRule="auto"/>
        <w:ind w:left="562" w:right="534"/>
        <w:jc w:val="left"/>
        <w:rPr>
          <w:lang w:val="en-GB"/>
        </w:rPr>
      </w:pPr>
      <w:r w:rsidRPr="00CE7EC4">
        <w:rPr>
          <w:color w:val="000080"/>
          <w:sz w:val="22"/>
          <w:lang w:val="en-GB"/>
        </w:rPr>
        <w:t>Artic</w:t>
      </w:r>
      <w:r w:rsidR="00860E9A" w:rsidRPr="00CE7EC4">
        <w:rPr>
          <w:color w:val="000080"/>
          <w:sz w:val="22"/>
          <w:lang w:val="en-GB"/>
        </w:rPr>
        <w:t xml:space="preserve">le </w:t>
      </w:r>
      <w:r w:rsidRPr="00CE7EC4">
        <w:rPr>
          <w:color w:val="000080"/>
          <w:sz w:val="22"/>
          <w:lang w:val="en-GB"/>
        </w:rPr>
        <w:t>17.</w:t>
      </w:r>
      <w:r w:rsidRPr="00CE7EC4">
        <w:rPr>
          <w:sz w:val="22"/>
          <w:lang w:val="en-GB"/>
        </w:rPr>
        <w:t xml:space="preserve"> </w:t>
      </w:r>
      <w:r w:rsidR="00860E9A" w:rsidRPr="00CE7EC4">
        <w:rPr>
          <w:sz w:val="22"/>
          <w:lang w:val="en-GB"/>
        </w:rPr>
        <w:t>Entry into force of this Law</w:t>
      </w:r>
    </w:p>
    <w:p w14:paraId="73FCFCB8" w14:textId="3F87ADCF" w:rsidR="00860E9A" w:rsidRPr="00CE7EC4" w:rsidRDefault="000C5F84">
      <w:pPr>
        <w:spacing w:line="921" w:lineRule="auto"/>
        <w:ind w:left="577" w:right="2703"/>
        <w:rPr>
          <w:sz w:val="22"/>
          <w:lang w:val="en-GB"/>
        </w:rPr>
      </w:pPr>
      <w:r w:rsidRPr="00CE7EC4">
        <w:rPr>
          <w:color w:val="000080"/>
          <w:sz w:val="22"/>
          <w:lang w:val="en-GB"/>
        </w:rPr>
        <w:t>Artic</w:t>
      </w:r>
      <w:r w:rsidR="00860E9A" w:rsidRPr="00CE7EC4">
        <w:rPr>
          <w:color w:val="000080"/>
          <w:sz w:val="22"/>
          <w:lang w:val="en-GB"/>
        </w:rPr>
        <w:t xml:space="preserve">le </w:t>
      </w:r>
      <w:r w:rsidRPr="00CE7EC4">
        <w:rPr>
          <w:color w:val="000080"/>
          <w:sz w:val="22"/>
          <w:lang w:val="en-GB"/>
        </w:rPr>
        <w:t>18.</w:t>
      </w:r>
      <w:r w:rsidRPr="00CE7EC4">
        <w:rPr>
          <w:sz w:val="22"/>
          <w:lang w:val="en-GB"/>
        </w:rPr>
        <w:t xml:space="preserve"> </w:t>
      </w:r>
      <w:r w:rsidR="00860E9A" w:rsidRPr="00CE7EC4">
        <w:rPr>
          <w:sz w:val="22"/>
          <w:lang w:val="en-GB"/>
        </w:rPr>
        <w:t>Organization of the enforcement of this Law</w:t>
      </w:r>
    </w:p>
    <w:p w14:paraId="6CDF6B7E" w14:textId="074B30C4" w:rsidR="001C320D" w:rsidRPr="00CE7EC4" w:rsidRDefault="00860E9A">
      <w:pPr>
        <w:spacing w:line="921" w:lineRule="auto"/>
        <w:ind w:left="577" w:right="2703"/>
        <w:rPr>
          <w:lang w:val="en-GB"/>
        </w:rPr>
      </w:pPr>
      <w:r w:rsidRPr="00CE7EC4">
        <w:rPr>
          <w:lang w:val="en-GB"/>
        </w:rPr>
        <w:t>The Parliament adopts this organic law</w:t>
      </w:r>
      <w:r w:rsidR="000C5F84" w:rsidRPr="00CE7EC4">
        <w:rPr>
          <w:lang w:val="en-GB"/>
        </w:rPr>
        <w:t>.</w:t>
      </w:r>
    </w:p>
    <w:p w14:paraId="3F29CE72" w14:textId="77777777" w:rsidR="00860E9A" w:rsidRPr="00CE7EC4" w:rsidRDefault="00860E9A" w:rsidP="00860E9A">
      <w:pPr>
        <w:spacing w:after="0" w:line="259" w:lineRule="auto"/>
        <w:ind w:left="10" w:right="1"/>
        <w:jc w:val="center"/>
        <w:rPr>
          <w:lang w:val="en-GB"/>
        </w:rPr>
      </w:pPr>
      <w:r w:rsidRPr="00CE7EC4">
        <w:rPr>
          <w:lang w:val="en-GB"/>
        </w:rPr>
        <w:lastRenderedPageBreak/>
        <w:t>Chapter I</w:t>
      </w:r>
    </w:p>
    <w:p w14:paraId="6EB1C0F3" w14:textId="41E1C388" w:rsidR="001C320D" w:rsidRPr="00CE7EC4" w:rsidRDefault="00860E9A" w:rsidP="00860E9A">
      <w:pPr>
        <w:spacing w:after="0" w:line="259" w:lineRule="auto"/>
        <w:ind w:left="10" w:right="1"/>
        <w:jc w:val="center"/>
        <w:rPr>
          <w:lang w:val="en-GB"/>
        </w:rPr>
      </w:pPr>
      <w:r w:rsidRPr="00CE7EC4">
        <w:rPr>
          <w:lang w:val="en-GB"/>
        </w:rPr>
        <w:t>GENERAL PROVISIONS</w:t>
      </w:r>
    </w:p>
    <w:p w14:paraId="5668A934" w14:textId="77777777" w:rsidR="00860E9A" w:rsidRPr="00CE7EC4" w:rsidRDefault="00860E9A" w:rsidP="00860E9A">
      <w:pPr>
        <w:spacing w:after="0" w:line="251" w:lineRule="auto"/>
        <w:ind w:left="562" w:right="534"/>
        <w:jc w:val="left"/>
        <w:rPr>
          <w:color w:val="000080"/>
          <w:szCs w:val="24"/>
          <w:lang w:val="en-GB"/>
        </w:rPr>
      </w:pPr>
      <w:r w:rsidRPr="00CE7EC4">
        <w:rPr>
          <w:color w:val="000080"/>
          <w:szCs w:val="24"/>
          <w:lang w:val="en-GB"/>
        </w:rPr>
        <w:t xml:space="preserve">Article 1. </w:t>
      </w:r>
      <w:r w:rsidRPr="00CE7EC4">
        <w:rPr>
          <w:color w:val="auto"/>
          <w:szCs w:val="24"/>
          <w:lang w:val="en-GB"/>
        </w:rPr>
        <w:t>Subject matter</w:t>
      </w:r>
    </w:p>
    <w:p w14:paraId="3627221E" w14:textId="2F6CA0DD" w:rsidR="001C320D" w:rsidRPr="00CE7EC4" w:rsidRDefault="00860E9A">
      <w:pPr>
        <w:spacing w:after="252"/>
        <w:ind w:left="-15" w:firstLine="567"/>
        <w:rPr>
          <w:lang w:val="en-GB"/>
        </w:rPr>
      </w:pPr>
      <w:r w:rsidRPr="00CE7EC4">
        <w:rPr>
          <w:lang w:val="en-GB"/>
        </w:rPr>
        <w:t>This law establishes the applicable rules for ensuring transparency in the decision-making process within the central and local public administration authorities, other public authorities and regulates their relationship with citizens, associations established in accordance with the law, other interested parties in order to participate in the decision-making process</w:t>
      </w:r>
      <w:r w:rsidR="000C5F84" w:rsidRPr="00CE7EC4">
        <w:rPr>
          <w:lang w:val="en-GB"/>
        </w:rPr>
        <w:t>.</w:t>
      </w:r>
    </w:p>
    <w:p w14:paraId="1654B3DD" w14:textId="17B39764" w:rsidR="001C320D" w:rsidRPr="00CE7EC4" w:rsidRDefault="000C5F84">
      <w:pPr>
        <w:spacing w:after="0" w:line="259" w:lineRule="auto"/>
        <w:ind w:left="567" w:firstLine="0"/>
        <w:jc w:val="left"/>
        <w:rPr>
          <w:lang w:val="en-GB"/>
        </w:rPr>
      </w:pPr>
      <w:r w:rsidRPr="00CE7EC4">
        <w:rPr>
          <w:color w:val="000080"/>
          <w:lang w:val="en-GB"/>
        </w:rPr>
        <w:t>Artic</w:t>
      </w:r>
      <w:r w:rsidR="00860E9A" w:rsidRPr="00CE7EC4">
        <w:rPr>
          <w:color w:val="000080"/>
          <w:lang w:val="en-GB"/>
        </w:rPr>
        <w:t>le</w:t>
      </w:r>
      <w:r w:rsidRPr="00CE7EC4">
        <w:rPr>
          <w:color w:val="000080"/>
          <w:lang w:val="en-GB"/>
        </w:rPr>
        <w:t xml:space="preserve"> 2.</w:t>
      </w:r>
      <w:r w:rsidRPr="00CE7EC4">
        <w:rPr>
          <w:lang w:val="en-GB"/>
        </w:rPr>
        <w:t xml:space="preserve"> No</w:t>
      </w:r>
      <w:r w:rsidR="00860E9A" w:rsidRPr="00CE7EC4">
        <w:rPr>
          <w:lang w:val="en-GB"/>
        </w:rPr>
        <w:t>tions</w:t>
      </w:r>
    </w:p>
    <w:p w14:paraId="747C2592" w14:textId="16620514" w:rsidR="001C320D" w:rsidRPr="00CE7EC4" w:rsidRDefault="00FA2FF6" w:rsidP="00FA2FF6">
      <w:pPr>
        <w:ind w:left="-15" w:firstLine="567"/>
        <w:rPr>
          <w:lang w:val="en-GB"/>
        </w:rPr>
      </w:pPr>
      <w:r w:rsidRPr="00CE7EC4">
        <w:rPr>
          <w:lang w:val="en-GB"/>
        </w:rPr>
        <w:t>For the purposes of this law, the following notions shall mean: association established in accordance with the law - an association established in accordance with the law or an informal citizens' association, created to express, propose and promote the common interests of its members; public hearing - a meeting at which public authorities falling within the scope of this law consult the opinion of citizens, associations established in accordance with the law, other interested parties on a draft decision under debate</w:t>
      </w:r>
      <w:r w:rsidR="000C5F84" w:rsidRPr="00CE7EC4">
        <w:rPr>
          <w:lang w:val="en-GB"/>
        </w:rPr>
        <w:t>;</w:t>
      </w:r>
      <w:r w:rsidRPr="00CE7EC4">
        <w:rPr>
          <w:lang w:val="en-GB"/>
        </w:rPr>
        <w:t xml:space="preserve"> </w:t>
      </w:r>
      <w:r w:rsidR="007B0463" w:rsidRPr="00CE7EC4">
        <w:rPr>
          <w:lang w:val="en-GB"/>
        </w:rPr>
        <w:t xml:space="preserve">citizen </w:t>
      </w:r>
      <w:r w:rsidR="00BD76DD">
        <w:rPr>
          <w:lang w:val="en-GB"/>
        </w:rPr>
        <w:t>–</w:t>
      </w:r>
      <w:r w:rsidR="007B0463" w:rsidRPr="00CE7EC4">
        <w:rPr>
          <w:lang w:val="en-GB"/>
        </w:rPr>
        <w:t xml:space="preserve"> a</w:t>
      </w:r>
      <w:r w:rsidR="00BD76DD">
        <w:rPr>
          <w:lang w:val="en-GB"/>
        </w:rPr>
        <w:t xml:space="preserve">n individual </w:t>
      </w:r>
      <w:r w:rsidR="007B0463" w:rsidRPr="00CE7EC4">
        <w:rPr>
          <w:lang w:val="en-GB"/>
        </w:rPr>
        <w:t>who is a citizen of the Republic of Moldova, as well as a foreign citizen or a stateless person, with the exceptions established by law; public consultation - mutual communication between citizens, associations established in accordance with the law, other interested parties, on the one hand, and public authorities falling under this law, on the other hand, as a result of which both parties are informed and can influence the decision-making process; decision - a legal act adopted by the public authorities falling within the scope of this Law; public debate - a way of consulting the public opinion, in which the necessity of adopting the draft decision subject to consultation is argued and divergent opinions are presented, and citizens, associations established in accordance with the law, other interested parties may make recommendations on the draft decision</w:t>
      </w:r>
      <w:r w:rsidR="000C5F84" w:rsidRPr="00CE7EC4">
        <w:rPr>
          <w:lang w:val="en-GB"/>
        </w:rPr>
        <w:t xml:space="preserve">; </w:t>
      </w:r>
      <w:r w:rsidR="000A6FF8" w:rsidRPr="00CE7EC4">
        <w:rPr>
          <w:lang w:val="en-GB"/>
        </w:rPr>
        <w:t>interested party</w:t>
      </w:r>
      <w:r w:rsidR="007B0463" w:rsidRPr="00CE7EC4">
        <w:rPr>
          <w:lang w:val="en-GB"/>
        </w:rPr>
        <w:t xml:space="preserve"> - citizens, associations established in accordance with the law, legal persons under private law, who will be affected, might be affected by the adoption of the decision and who can influence the decision-making process; decision-making process - procedure of development and adoption of decisions by public authorities falling under this law; recommendation - any suggestion, proposal or consultative opinion, expressed orally or in writing by citizens, associations established in accordance with the law, other interested parties on the drafts of the decisions elaborated; transparency - the open and explicit provision of all information on the activity of public authorities falling within the scope of this Law and the consultation of citizens, associations established in accordance with the law, other interested parties in the process of elaboration and adoption of decisions</w:t>
      </w:r>
      <w:r w:rsidR="000C5F84" w:rsidRPr="00CE7EC4">
        <w:rPr>
          <w:lang w:val="en-GB"/>
        </w:rPr>
        <w:t>.</w:t>
      </w:r>
    </w:p>
    <w:p w14:paraId="310ACC59" w14:textId="77777777" w:rsidR="007B0463" w:rsidRPr="00CE7EC4" w:rsidRDefault="007B0463" w:rsidP="00FA2FF6">
      <w:pPr>
        <w:ind w:left="-15" w:firstLine="567"/>
        <w:rPr>
          <w:lang w:val="en-GB"/>
        </w:rPr>
      </w:pPr>
    </w:p>
    <w:p w14:paraId="6EB666B1" w14:textId="7FE7076C" w:rsidR="00B64126" w:rsidRPr="00CE7EC4" w:rsidRDefault="00B64126" w:rsidP="00B64126">
      <w:pPr>
        <w:pStyle w:val="ListParagraph"/>
        <w:spacing w:after="0" w:line="251" w:lineRule="auto"/>
        <w:ind w:left="0" w:right="534" w:firstLine="0"/>
        <w:jc w:val="left"/>
        <w:rPr>
          <w:color w:val="000080"/>
          <w:szCs w:val="24"/>
          <w:lang w:val="en-GB"/>
        </w:rPr>
      </w:pPr>
      <w:r w:rsidRPr="00CE7EC4">
        <w:rPr>
          <w:color w:val="000080"/>
          <w:szCs w:val="24"/>
          <w:lang w:val="en-GB"/>
        </w:rPr>
        <w:t xml:space="preserve">           Article 3. </w:t>
      </w:r>
      <w:r w:rsidRPr="00CE7EC4">
        <w:rPr>
          <w:color w:val="auto"/>
          <w:szCs w:val="24"/>
          <w:lang w:val="en-GB"/>
        </w:rPr>
        <w:t>Scope of this Law</w:t>
      </w:r>
    </w:p>
    <w:p w14:paraId="54B49EAA" w14:textId="0E31EAE4" w:rsidR="00B64126" w:rsidRPr="00CE7EC4" w:rsidRDefault="00B64126" w:rsidP="00B64126">
      <w:pPr>
        <w:ind w:left="0" w:firstLine="0"/>
        <w:rPr>
          <w:lang w:val="en-GB"/>
        </w:rPr>
      </w:pPr>
      <w:r w:rsidRPr="00CE7EC4">
        <w:rPr>
          <w:lang w:val="en-GB"/>
        </w:rPr>
        <w:tab/>
        <w:t xml:space="preserve">(1) The scope of this Law shall cover all legal relations, established within the decision-making process, between citizens, associations established in accordance with the law, other </w:t>
      </w:r>
      <w:r w:rsidR="000A6FF8" w:rsidRPr="00CE7EC4">
        <w:rPr>
          <w:lang w:val="en-GB"/>
        </w:rPr>
        <w:t>interested parties</w:t>
      </w:r>
      <w:r w:rsidRPr="00CE7EC4">
        <w:rPr>
          <w:lang w:val="en-GB"/>
        </w:rPr>
        <w:t>, on the one hand, and public authorities, on the other hand.</w:t>
      </w:r>
    </w:p>
    <w:p w14:paraId="64451C41" w14:textId="3037D52C" w:rsidR="001C320D" w:rsidRPr="00CE7EC4" w:rsidRDefault="00B64126" w:rsidP="00B64126">
      <w:pPr>
        <w:ind w:left="0" w:firstLine="0"/>
        <w:rPr>
          <w:lang w:val="en-GB"/>
        </w:rPr>
      </w:pPr>
      <w:r w:rsidRPr="00CE7EC4">
        <w:rPr>
          <w:lang w:val="en-GB"/>
        </w:rPr>
        <w:tab/>
        <w:t>(2) The following public authorities preparing draft decisions shall fall within the scope of this Law</w:t>
      </w:r>
      <w:r w:rsidR="000C5F84" w:rsidRPr="00CE7EC4">
        <w:rPr>
          <w:lang w:val="en-GB"/>
        </w:rPr>
        <w:t>:</w:t>
      </w:r>
    </w:p>
    <w:p w14:paraId="4A3D5B82" w14:textId="77777777" w:rsidR="00B64126" w:rsidRPr="00CE7EC4" w:rsidRDefault="00B64126" w:rsidP="00B64126">
      <w:pPr>
        <w:ind w:left="847" w:firstLine="0"/>
        <w:rPr>
          <w:lang w:val="en-GB"/>
        </w:rPr>
      </w:pPr>
      <w:r w:rsidRPr="00CE7EC4">
        <w:rPr>
          <w:lang w:val="en-GB"/>
        </w:rPr>
        <w:t>a) Parliament;</w:t>
      </w:r>
    </w:p>
    <w:p w14:paraId="2EEC7227" w14:textId="77777777" w:rsidR="00B64126" w:rsidRPr="00CE7EC4" w:rsidRDefault="00B64126" w:rsidP="00B64126">
      <w:pPr>
        <w:ind w:left="847" w:firstLine="0"/>
        <w:rPr>
          <w:lang w:val="en-GB"/>
        </w:rPr>
      </w:pPr>
      <w:r w:rsidRPr="00CE7EC4">
        <w:rPr>
          <w:lang w:val="en-GB"/>
        </w:rPr>
        <w:t>b) President of the Republic of Moldova;</w:t>
      </w:r>
    </w:p>
    <w:p w14:paraId="3FE41989" w14:textId="77777777" w:rsidR="00B64126" w:rsidRPr="00CE7EC4" w:rsidRDefault="00B64126" w:rsidP="00B64126">
      <w:pPr>
        <w:ind w:left="847" w:firstLine="0"/>
        <w:rPr>
          <w:lang w:val="en-GB"/>
        </w:rPr>
      </w:pPr>
      <w:r w:rsidRPr="00CE7EC4">
        <w:rPr>
          <w:lang w:val="en-GB"/>
        </w:rPr>
        <w:t>c) Government;</w:t>
      </w:r>
    </w:p>
    <w:p w14:paraId="2CB46EAB" w14:textId="77777777" w:rsidR="00B64126" w:rsidRPr="00CE7EC4" w:rsidRDefault="00B64126" w:rsidP="00B64126">
      <w:pPr>
        <w:ind w:left="847" w:firstLine="0"/>
        <w:rPr>
          <w:lang w:val="en-GB"/>
        </w:rPr>
      </w:pPr>
      <w:r w:rsidRPr="00CE7EC4">
        <w:rPr>
          <w:lang w:val="en-GB"/>
        </w:rPr>
        <w:t>d) autonomous public authorities</w:t>
      </w:r>
    </w:p>
    <w:p w14:paraId="21065E0E" w14:textId="77777777" w:rsidR="00B64126" w:rsidRPr="00CE7EC4" w:rsidRDefault="00B64126" w:rsidP="00B64126">
      <w:pPr>
        <w:ind w:left="847" w:firstLine="0"/>
        <w:rPr>
          <w:lang w:val="en-GB"/>
        </w:rPr>
      </w:pPr>
      <w:r w:rsidRPr="00CE7EC4">
        <w:rPr>
          <w:lang w:val="en-GB"/>
        </w:rPr>
        <w:t>e) specialized central public administration authorities;</w:t>
      </w:r>
    </w:p>
    <w:p w14:paraId="0C5300F4" w14:textId="77777777" w:rsidR="00B64126" w:rsidRPr="00CE7EC4" w:rsidRDefault="00B64126" w:rsidP="00B64126">
      <w:pPr>
        <w:ind w:left="847" w:firstLine="0"/>
        <w:rPr>
          <w:lang w:val="en-GB"/>
        </w:rPr>
      </w:pPr>
      <w:r w:rsidRPr="00CE7EC4">
        <w:rPr>
          <w:lang w:val="en-GB"/>
        </w:rPr>
        <w:t>f) authorities of autonomous territorial units with special legal status;</w:t>
      </w:r>
    </w:p>
    <w:p w14:paraId="217844B6" w14:textId="67583727" w:rsidR="001C320D" w:rsidRPr="00CE7EC4" w:rsidRDefault="00B64126" w:rsidP="00B64126">
      <w:pPr>
        <w:ind w:left="847" w:firstLine="0"/>
        <w:rPr>
          <w:lang w:val="en-GB"/>
        </w:rPr>
      </w:pPr>
      <w:r w:rsidRPr="00CE7EC4">
        <w:rPr>
          <w:lang w:val="en-GB"/>
        </w:rPr>
        <w:t>g) local public administration authorities</w:t>
      </w:r>
      <w:r w:rsidR="000C5F84" w:rsidRPr="00CE7EC4">
        <w:rPr>
          <w:lang w:val="en-GB"/>
        </w:rPr>
        <w:t>.</w:t>
      </w:r>
    </w:p>
    <w:p w14:paraId="791BACDE" w14:textId="77777777" w:rsidR="00A94FA0" w:rsidRPr="00CE7EC4" w:rsidRDefault="00A94FA0" w:rsidP="00A94FA0">
      <w:pPr>
        <w:spacing w:after="87"/>
        <w:ind w:left="0" w:firstLine="0"/>
        <w:rPr>
          <w:lang w:val="en-GB"/>
        </w:rPr>
      </w:pPr>
      <w:r w:rsidRPr="00CE7EC4">
        <w:rPr>
          <w:lang w:val="en-GB"/>
        </w:rPr>
        <w:tab/>
        <w:t>(3) Legal persons of public and private law that manage and use public financial means are also covered by this Law.</w:t>
      </w:r>
    </w:p>
    <w:p w14:paraId="38AA6194" w14:textId="35C3C14D" w:rsidR="001C320D" w:rsidRPr="00CE7EC4" w:rsidRDefault="00A94FA0" w:rsidP="00A94FA0">
      <w:pPr>
        <w:spacing w:after="87"/>
        <w:ind w:left="0" w:firstLine="0"/>
        <w:rPr>
          <w:lang w:val="en-GB"/>
        </w:rPr>
      </w:pPr>
      <w:r w:rsidRPr="00CE7EC4">
        <w:rPr>
          <w:lang w:val="en-GB"/>
        </w:rPr>
        <w:lastRenderedPageBreak/>
        <w:tab/>
        <w:t>(4) The public authorities shall consult citizens, associations established in accordance with the law, other interested parties on draft normative, administrative acts that may have social, economic, environmental (on lifestyle and human rights, on culture, health and social protection, on local communities, public services</w:t>
      </w:r>
      <w:r w:rsidR="000C5F84" w:rsidRPr="00CE7EC4">
        <w:rPr>
          <w:lang w:val="en-GB"/>
        </w:rPr>
        <w:t>).</w:t>
      </w:r>
    </w:p>
    <w:p w14:paraId="7B6E4846" w14:textId="0CCC8130" w:rsidR="001C320D" w:rsidRPr="00CE7EC4" w:rsidRDefault="000C5F84">
      <w:pPr>
        <w:ind w:left="577"/>
        <w:rPr>
          <w:lang w:val="en-GB"/>
        </w:rPr>
      </w:pPr>
      <w:r w:rsidRPr="00CE7EC4">
        <w:rPr>
          <w:lang w:val="en-GB"/>
        </w:rPr>
        <w:t>(4</w:t>
      </w:r>
      <w:r w:rsidRPr="00CE7EC4">
        <w:rPr>
          <w:sz w:val="31"/>
          <w:vertAlign w:val="superscript"/>
          <w:lang w:val="en-GB"/>
        </w:rPr>
        <w:t>1</w:t>
      </w:r>
      <w:r w:rsidRPr="00CE7EC4">
        <w:rPr>
          <w:lang w:val="en-GB"/>
        </w:rPr>
        <w:t xml:space="preserve">) </w:t>
      </w:r>
      <w:r w:rsidR="00A94FA0" w:rsidRPr="00CE7EC4">
        <w:rPr>
          <w:lang w:val="en-GB"/>
        </w:rPr>
        <w:t>Informing and consulting the public</w:t>
      </w:r>
      <w:r w:rsidRPr="00CE7EC4">
        <w:rPr>
          <w:lang w:val="en-GB"/>
        </w:rPr>
        <w:t>:</w:t>
      </w:r>
    </w:p>
    <w:p w14:paraId="3C6F81AB" w14:textId="1714B7D7" w:rsidR="00B20BEB" w:rsidRPr="00CE7EC4" w:rsidRDefault="00B20BEB" w:rsidP="00B20BEB">
      <w:pPr>
        <w:ind w:left="0" w:firstLine="0"/>
        <w:rPr>
          <w:color w:val="auto"/>
          <w:lang w:val="en-GB"/>
        </w:rPr>
      </w:pPr>
      <w:r w:rsidRPr="00CE7EC4">
        <w:rPr>
          <w:lang w:val="en-GB"/>
        </w:rPr>
        <w:tab/>
        <w:t xml:space="preserve">a) in the strategic environmental assessment process - is carried out in accordance with the provisions of </w:t>
      </w:r>
      <w:r w:rsidRPr="00CE7EC4">
        <w:rPr>
          <w:color w:val="002060"/>
          <w:lang w:val="en-GB"/>
        </w:rPr>
        <w:t xml:space="preserve">Law no. 11/2017 </w:t>
      </w:r>
      <w:r w:rsidRPr="00CE7EC4">
        <w:rPr>
          <w:color w:val="auto"/>
          <w:lang w:val="en-GB"/>
        </w:rPr>
        <w:t>on strategic environmental assessment;</w:t>
      </w:r>
    </w:p>
    <w:p w14:paraId="760E695B" w14:textId="77777777" w:rsidR="00B20BEB" w:rsidRPr="00CE7EC4" w:rsidRDefault="00B20BEB" w:rsidP="00B20BEB">
      <w:pPr>
        <w:ind w:left="0" w:firstLine="0"/>
        <w:rPr>
          <w:lang w:val="en-GB"/>
        </w:rPr>
      </w:pPr>
      <w:r w:rsidRPr="00CE7EC4">
        <w:rPr>
          <w:lang w:val="en-GB"/>
        </w:rPr>
        <w:tab/>
        <w:t xml:space="preserve">b) in the environmental impact assessment process for planned activities falling within the scope of Annexes No. 1 or No. 2 to </w:t>
      </w:r>
      <w:r w:rsidRPr="00CE7EC4">
        <w:rPr>
          <w:color w:val="002060"/>
          <w:lang w:val="en-GB"/>
        </w:rPr>
        <w:t xml:space="preserve">Law No. 86/2014 </w:t>
      </w:r>
      <w:r w:rsidRPr="00CE7EC4">
        <w:rPr>
          <w:color w:val="auto"/>
          <w:lang w:val="en-GB"/>
        </w:rPr>
        <w:t xml:space="preserve">on environmental impact assessment </w:t>
      </w:r>
      <w:r w:rsidRPr="00CE7EC4">
        <w:rPr>
          <w:lang w:val="en-GB"/>
        </w:rPr>
        <w:t xml:space="preserve">- shall be carried out in compliance with the provisions of </w:t>
      </w:r>
      <w:r w:rsidRPr="00CE7EC4">
        <w:rPr>
          <w:color w:val="002060"/>
          <w:lang w:val="en-GB"/>
        </w:rPr>
        <w:t>Law No. 86/2014</w:t>
      </w:r>
      <w:r w:rsidRPr="00CE7EC4">
        <w:rPr>
          <w:lang w:val="en-GB"/>
        </w:rPr>
        <w:t>;</w:t>
      </w:r>
    </w:p>
    <w:p w14:paraId="5EE4515C" w14:textId="21ECBC0D" w:rsidR="001C320D" w:rsidRPr="00CE7EC4" w:rsidRDefault="00B20BEB" w:rsidP="00B20BEB">
      <w:pPr>
        <w:ind w:left="0" w:firstLine="0"/>
        <w:rPr>
          <w:color w:val="002060"/>
          <w:lang w:val="en-GB"/>
        </w:rPr>
      </w:pPr>
      <w:r w:rsidRPr="00CE7EC4">
        <w:rPr>
          <w:lang w:val="en-GB"/>
        </w:rPr>
        <w:tab/>
        <w:t xml:space="preserve">c) in the biodiversity assessment process for planned activities not covered by Annexes No. 1 or No. 2 to </w:t>
      </w:r>
      <w:r w:rsidRPr="00CE7EC4">
        <w:rPr>
          <w:color w:val="002060"/>
          <w:lang w:val="en-GB"/>
        </w:rPr>
        <w:t xml:space="preserve">Law No. 86/2014 </w:t>
      </w:r>
      <w:r w:rsidRPr="00CE7EC4">
        <w:rPr>
          <w:color w:val="auto"/>
          <w:lang w:val="en-GB"/>
        </w:rPr>
        <w:t xml:space="preserve">on environmental impact assessment </w:t>
      </w:r>
      <w:r w:rsidRPr="00CE7EC4">
        <w:rPr>
          <w:lang w:val="en-GB"/>
        </w:rPr>
        <w:t xml:space="preserve">- shall be carried out in compliance with the provisions of </w:t>
      </w:r>
      <w:r w:rsidRPr="00CE7EC4">
        <w:rPr>
          <w:color w:val="002060"/>
          <w:lang w:val="en-GB"/>
        </w:rPr>
        <w:t>Law No. 86/2014</w:t>
      </w:r>
      <w:r w:rsidR="000C5F84" w:rsidRPr="00CE7EC4">
        <w:rPr>
          <w:color w:val="002060"/>
          <w:lang w:val="en-GB"/>
        </w:rPr>
        <w:t>.</w:t>
      </w:r>
    </w:p>
    <w:p w14:paraId="78122ADB" w14:textId="05D9DE91" w:rsidR="001C320D" w:rsidRPr="00CE7EC4" w:rsidRDefault="000C5F84">
      <w:pPr>
        <w:spacing w:after="60"/>
        <w:ind w:left="-15" w:firstLine="567"/>
        <w:rPr>
          <w:lang w:val="en-GB"/>
        </w:rPr>
      </w:pPr>
      <w:r w:rsidRPr="00CE7EC4">
        <w:rPr>
          <w:lang w:val="en-GB"/>
        </w:rPr>
        <w:t xml:space="preserve">(5) </w:t>
      </w:r>
      <w:r w:rsidR="00B20BEB" w:rsidRPr="00CE7EC4">
        <w:rPr>
          <w:lang w:val="en-GB"/>
        </w:rPr>
        <w:t>The provisions of this law shall not apply in the process of drafting decisions and holding meetings within public authorities where official information with limited accessibility under the conditions of the law is examined, as well as in the process of holding operational meetings convened by the heads of the respective public authorities</w:t>
      </w:r>
      <w:r w:rsidRPr="00CE7EC4">
        <w:rPr>
          <w:lang w:val="en-GB"/>
        </w:rPr>
        <w:t>.</w:t>
      </w:r>
    </w:p>
    <w:p w14:paraId="6C031E19" w14:textId="79BE9456" w:rsidR="001C320D" w:rsidRPr="00CE7EC4" w:rsidRDefault="000C5F84">
      <w:pPr>
        <w:spacing w:after="0" w:line="259" w:lineRule="auto"/>
        <w:ind w:left="-5"/>
        <w:jc w:val="left"/>
        <w:rPr>
          <w:lang w:val="en-GB"/>
        </w:rPr>
      </w:pPr>
      <w:r w:rsidRPr="00CE7EC4">
        <w:rPr>
          <w:color w:val="663300"/>
          <w:sz w:val="22"/>
          <w:lang w:val="en-GB"/>
        </w:rPr>
        <w:t xml:space="preserve">[Art.3 </w:t>
      </w:r>
      <w:r w:rsidR="00B20BEB" w:rsidRPr="00CE7EC4">
        <w:rPr>
          <w:color w:val="663300"/>
          <w:sz w:val="22"/>
          <w:lang w:val="en-GB"/>
        </w:rPr>
        <w:t>par</w:t>
      </w:r>
      <w:r w:rsidRPr="00CE7EC4">
        <w:rPr>
          <w:color w:val="663300"/>
          <w:sz w:val="22"/>
          <w:lang w:val="en-GB"/>
        </w:rPr>
        <w:t>.</w:t>
      </w:r>
      <w:r w:rsidR="00CE7EC4">
        <w:rPr>
          <w:color w:val="663300"/>
          <w:sz w:val="22"/>
          <w:lang w:val="en-GB"/>
        </w:rPr>
        <w:t xml:space="preserve"> </w:t>
      </w:r>
      <w:r w:rsidRPr="00CE7EC4">
        <w:rPr>
          <w:color w:val="663300"/>
          <w:sz w:val="22"/>
          <w:lang w:val="en-GB"/>
        </w:rPr>
        <w:t>(4</w:t>
      </w:r>
      <w:r w:rsidRPr="00CE7EC4">
        <w:rPr>
          <w:color w:val="663300"/>
          <w:sz w:val="28"/>
          <w:vertAlign w:val="superscript"/>
          <w:lang w:val="en-GB"/>
        </w:rPr>
        <w:t>1</w:t>
      </w:r>
      <w:r w:rsidRPr="00CE7EC4">
        <w:rPr>
          <w:color w:val="663300"/>
          <w:sz w:val="22"/>
          <w:lang w:val="en-GB"/>
        </w:rPr>
        <w:t xml:space="preserve">) </w:t>
      </w:r>
      <w:r w:rsidR="00B20BEB" w:rsidRPr="00CE7EC4">
        <w:rPr>
          <w:color w:val="663300"/>
          <w:sz w:val="22"/>
          <w:lang w:val="en-GB"/>
        </w:rPr>
        <w:t>introduced by</w:t>
      </w:r>
      <w:r w:rsidRPr="00CE7EC4">
        <w:rPr>
          <w:color w:val="663300"/>
          <w:sz w:val="22"/>
          <w:lang w:val="en-GB"/>
        </w:rPr>
        <w:t xml:space="preserve"> </w:t>
      </w:r>
      <w:r w:rsidRPr="00CE7EC4">
        <w:rPr>
          <w:color w:val="000080"/>
          <w:sz w:val="22"/>
          <w:lang w:val="en-GB"/>
        </w:rPr>
        <w:t>L</w:t>
      </w:r>
      <w:r w:rsidR="00B20BEB" w:rsidRPr="00CE7EC4">
        <w:rPr>
          <w:color w:val="000080"/>
          <w:sz w:val="22"/>
          <w:lang w:val="en-GB"/>
        </w:rPr>
        <w:t>aw</w:t>
      </w:r>
      <w:r w:rsidRPr="00CE7EC4">
        <w:rPr>
          <w:color w:val="000080"/>
          <w:sz w:val="22"/>
          <w:lang w:val="en-GB"/>
        </w:rPr>
        <w:t xml:space="preserve"> n</w:t>
      </w:r>
      <w:r w:rsidR="00B20BEB" w:rsidRPr="00CE7EC4">
        <w:rPr>
          <w:color w:val="000080"/>
          <w:sz w:val="22"/>
          <w:lang w:val="en-GB"/>
        </w:rPr>
        <w:t>o</w:t>
      </w:r>
      <w:r w:rsidRPr="00CE7EC4">
        <w:rPr>
          <w:color w:val="000080"/>
          <w:sz w:val="22"/>
          <w:lang w:val="en-GB"/>
        </w:rPr>
        <w:t>.</w:t>
      </w:r>
      <w:r w:rsidR="00B20BEB" w:rsidRPr="00CE7EC4">
        <w:rPr>
          <w:color w:val="000080"/>
          <w:sz w:val="22"/>
          <w:lang w:val="en-GB"/>
        </w:rPr>
        <w:t xml:space="preserve"> </w:t>
      </w:r>
      <w:r w:rsidRPr="00CE7EC4">
        <w:rPr>
          <w:color w:val="000080"/>
          <w:sz w:val="22"/>
          <w:lang w:val="en-GB"/>
        </w:rPr>
        <w:t xml:space="preserve">369 </w:t>
      </w:r>
      <w:r w:rsidR="00B20BEB" w:rsidRPr="00CE7EC4">
        <w:rPr>
          <w:color w:val="000080"/>
          <w:sz w:val="22"/>
          <w:lang w:val="en-GB"/>
        </w:rPr>
        <w:t>of</w:t>
      </w:r>
      <w:r w:rsidRPr="00CE7EC4">
        <w:rPr>
          <w:color w:val="000080"/>
          <w:sz w:val="22"/>
          <w:lang w:val="en-GB"/>
        </w:rPr>
        <w:t xml:space="preserve"> 30.11.2023</w:t>
      </w:r>
      <w:r w:rsidRPr="00CE7EC4">
        <w:rPr>
          <w:color w:val="663300"/>
          <w:sz w:val="22"/>
          <w:lang w:val="en-GB"/>
        </w:rPr>
        <w:t xml:space="preserve">, </w:t>
      </w:r>
      <w:r w:rsidR="00B20BEB" w:rsidRPr="00CE7EC4">
        <w:rPr>
          <w:color w:val="663300"/>
          <w:sz w:val="22"/>
          <w:lang w:val="en-GB"/>
        </w:rPr>
        <w:t>in force as of</w:t>
      </w:r>
      <w:r w:rsidRPr="00CE7EC4">
        <w:rPr>
          <w:color w:val="663300"/>
          <w:sz w:val="22"/>
          <w:lang w:val="en-GB"/>
        </w:rPr>
        <w:t xml:space="preserve"> 21.12.2023]</w:t>
      </w:r>
    </w:p>
    <w:p w14:paraId="4EA69FBD" w14:textId="4C2C504C" w:rsidR="001C320D" w:rsidRPr="00CE7EC4" w:rsidRDefault="000C5F84">
      <w:pPr>
        <w:spacing w:after="0" w:line="259" w:lineRule="auto"/>
        <w:ind w:left="-5"/>
        <w:jc w:val="left"/>
        <w:rPr>
          <w:lang w:val="en-GB"/>
        </w:rPr>
      </w:pPr>
      <w:r w:rsidRPr="00CE7EC4">
        <w:rPr>
          <w:color w:val="663300"/>
          <w:sz w:val="22"/>
          <w:lang w:val="en-GB"/>
        </w:rPr>
        <w:t xml:space="preserve">[Art.3 </w:t>
      </w:r>
      <w:r w:rsidR="00B20BEB" w:rsidRPr="00CE7EC4">
        <w:rPr>
          <w:color w:val="663300"/>
          <w:sz w:val="22"/>
          <w:lang w:val="en-GB"/>
        </w:rPr>
        <w:t>amended by</w:t>
      </w:r>
      <w:r w:rsidRPr="00CE7EC4">
        <w:rPr>
          <w:color w:val="663300"/>
          <w:sz w:val="22"/>
          <w:lang w:val="en-GB"/>
        </w:rPr>
        <w:t xml:space="preserve"> </w:t>
      </w:r>
      <w:r w:rsidRPr="00CE7EC4">
        <w:rPr>
          <w:color w:val="000080"/>
          <w:sz w:val="22"/>
          <w:lang w:val="en-GB"/>
        </w:rPr>
        <w:t>L</w:t>
      </w:r>
      <w:r w:rsidR="00B20BEB" w:rsidRPr="00CE7EC4">
        <w:rPr>
          <w:color w:val="000080"/>
          <w:sz w:val="22"/>
          <w:lang w:val="en-GB"/>
        </w:rPr>
        <w:t xml:space="preserve">aw no. </w:t>
      </w:r>
      <w:r w:rsidRPr="00CE7EC4">
        <w:rPr>
          <w:color w:val="000080"/>
          <w:sz w:val="22"/>
          <w:lang w:val="en-GB"/>
        </w:rPr>
        <w:t xml:space="preserve">105 </w:t>
      </w:r>
      <w:r w:rsidR="00B20BEB"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B20BEB" w:rsidRPr="00CE7EC4">
        <w:rPr>
          <w:color w:val="663300"/>
          <w:sz w:val="22"/>
          <w:lang w:val="en-GB"/>
        </w:rPr>
        <w:t xml:space="preserve">in force as of </w:t>
      </w:r>
      <w:r w:rsidRPr="00CE7EC4">
        <w:rPr>
          <w:color w:val="663300"/>
          <w:sz w:val="22"/>
          <w:lang w:val="en-GB"/>
        </w:rPr>
        <w:t>11.07.2014]</w:t>
      </w:r>
    </w:p>
    <w:p w14:paraId="6DD81FEA" w14:textId="7BED7EA0" w:rsidR="00B20BEB" w:rsidRPr="00CE7EC4" w:rsidRDefault="000C5F84">
      <w:pPr>
        <w:spacing w:after="261" w:line="259" w:lineRule="auto"/>
        <w:ind w:left="-5"/>
        <w:jc w:val="left"/>
        <w:rPr>
          <w:color w:val="663300"/>
          <w:sz w:val="22"/>
          <w:lang w:val="en-GB"/>
        </w:rPr>
      </w:pPr>
      <w:r w:rsidRPr="00CE7EC4">
        <w:rPr>
          <w:color w:val="663300"/>
          <w:sz w:val="22"/>
          <w:lang w:val="en-GB"/>
        </w:rPr>
        <w:t xml:space="preserve">[Art.3 </w:t>
      </w:r>
      <w:r w:rsidR="00B20BEB" w:rsidRPr="00CE7EC4">
        <w:rPr>
          <w:color w:val="663300"/>
          <w:sz w:val="22"/>
          <w:lang w:val="en-GB"/>
        </w:rPr>
        <w:t xml:space="preserve">amended by </w:t>
      </w:r>
      <w:r w:rsidR="00B20BEB" w:rsidRPr="00CE7EC4">
        <w:rPr>
          <w:color w:val="000080"/>
          <w:sz w:val="22"/>
          <w:lang w:val="en-GB"/>
        </w:rPr>
        <w:t xml:space="preserve">Law no. </w:t>
      </w:r>
      <w:r w:rsidRPr="00CE7EC4">
        <w:rPr>
          <w:color w:val="000080"/>
          <w:sz w:val="22"/>
          <w:lang w:val="en-GB"/>
        </w:rPr>
        <w:t xml:space="preserve">38 </w:t>
      </w:r>
      <w:r w:rsidR="00B20BEB" w:rsidRPr="00CE7EC4">
        <w:rPr>
          <w:color w:val="000080"/>
          <w:sz w:val="22"/>
          <w:lang w:val="en-GB"/>
        </w:rPr>
        <w:t>of</w:t>
      </w:r>
      <w:r w:rsidRPr="00CE7EC4">
        <w:rPr>
          <w:color w:val="000080"/>
          <w:sz w:val="22"/>
          <w:lang w:val="en-GB"/>
        </w:rPr>
        <w:t xml:space="preserve"> 27.03.2014</w:t>
      </w:r>
      <w:r w:rsidRPr="00CE7EC4">
        <w:rPr>
          <w:color w:val="663300"/>
          <w:sz w:val="22"/>
          <w:lang w:val="en-GB"/>
        </w:rPr>
        <w:t xml:space="preserve">, </w:t>
      </w:r>
      <w:r w:rsidR="00B20BEB" w:rsidRPr="00CE7EC4">
        <w:rPr>
          <w:color w:val="663300"/>
          <w:sz w:val="22"/>
          <w:lang w:val="en-GB"/>
        </w:rPr>
        <w:t xml:space="preserve">in force as of </w:t>
      </w:r>
      <w:r w:rsidRPr="00CE7EC4">
        <w:rPr>
          <w:color w:val="663300"/>
          <w:sz w:val="22"/>
          <w:lang w:val="en-GB"/>
        </w:rPr>
        <w:t>18.04.2014]</w:t>
      </w:r>
    </w:p>
    <w:p w14:paraId="32B83BD3" w14:textId="2E4CE2DB" w:rsidR="00B20BEB" w:rsidRPr="00CE7EC4" w:rsidRDefault="00B20BEB">
      <w:pPr>
        <w:ind w:left="577" w:right="4194"/>
        <w:rPr>
          <w:szCs w:val="24"/>
          <w:lang w:val="en-GB"/>
        </w:rPr>
      </w:pPr>
      <w:r w:rsidRPr="00CE7EC4">
        <w:rPr>
          <w:color w:val="000080"/>
          <w:szCs w:val="24"/>
          <w:lang w:val="en-GB"/>
        </w:rPr>
        <w:t xml:space="preserve">Article 4. </w:t>
      </w:r>
      <w:r w:rsidRPr="00CE7EC4">
        <w:rPr>
          <w:color w:val="auto"/>
          <w:szCs w:val="24"/>
          <w:lang w:val="en-GB"/>
        </w:rPr>
        <w:t>Purpose of this Law</w:t>
      </w:r>
    </w:p>
    <w:p w14:paraId="71F536E1" w14:textId="77777777" w:rsidR="00B20BEB" w:rsidRPr="00CE7EC4" w:rsidRDefault="00B20BEB" w:rsidP="000A6FF8">
      <w:pPr>
        <w:spacing w:after="0"/>
        <w:ind w:left="941" w:firstLine="0"/>
        <w:rPr>
          <w:lang w:val="en-GB"/>
        </w:rPr>
      </w:pPr>
      <w:r w:rsidRPr="00CE7EC4">
        <w:rPr>
          <w:lang w:val="en-GB"/>
        </w:rPr>
        <w:t>The purpose of this Law is:</w:t>
      </w:r>
    </w:p>
    <w:p w14:paraId="377F274D" w14:textId="58209AAE" w:rsidR="00B20BEB" w:rsidRPr="00CE7EC4" w:rsidRDefault="00B20BEB" w:rsidP="000A6FF8">
      <w:pPr>
        <w:numPr>
          <w:ilvl w:val="0"/>
          <w:numId w:val="5"/>
        </w:numPr>
        <w:spacing w:after="0"/>
        <w:rPr>
          <w:lang w:val="en-GB"/>
        </w:rPr>
      </w:pPr>
      <w:r w:rsidRPr="00CE7EC4">
        <w:rPr>
          <w:lang w:val="en-GB"/>
        </w:rPr>
        <w:t>to ensure multilateral information on the decision-making process within public authorities;</w:t>
      </w:r>
    </w:p>
    <w:p w14:paraId="1AEACF4D" w14:textId="2BE63409" w:rsidR="00B20BEB" w:rsidRPr="00CE7EC4" w:rsidRDefault="00B20BEB" w:rsidP="000A6FF8">
      <w:pPr>
        <w:numPr>
          <w:ilvl w:val="0"/>
          <w:numId w:val="5"/>
        </w:numPr>
        <w:spacing w:after="0"/>
        <w:rPr>
          <w:lang w:val="en-GB"/>
        </w:rPr>
      </w:pPr>
      <w:r w:rsidRPr="00CE7EC4">
        <w:rPr>
          <w:lang w:val="en-GB"/>
        </w:rPr>
        <w:t>to ensure the direct participation of citizens, associations constituted in accordance with the law, other interested parties in the decision-making process;</w:t>
      </w:r>
    </w:p>
    <w:p w14:paraId="3D1F7BEA" w14:textId="1734A0DA" w:rsidR="00B20BEB" w:rsidRPr="00CE7EC4" w:rsidRDefault="00B20BEB" w:rsidP="000A6FF8">
      <w:pPr>
        <w:numPr>
          <w:ilvl w:val="0"/>
          <w:numId w:val="5"/>
        </w:numPr>
        <w:spacing w:after="0"/>
        <w:rPr>
          <w:lang w:val="en-GB"/>
        </w:rPr>
      </w:pPr>
      <w:r w:rsidRPr="00CE7EC4">
        <w:rPr>
          <w:lang w:val="en-GB"/>
        </w:rPr>
        <w:t>to streamline the decision-making process within public authorities;</w:t>
      </w:r>
    </w:p>
    <w:p w14:paraId="166B0771" w14:textId="6F75BCE7" w:rsidR="00B20BEB" w:rsidRPr="00CE7EC4" w:rsidRDefault="00B20BEB" w:rsidP="000A6FF8">
      <w:pPr>
        <w:numPr>
          <w:ilvl w:val="0"/>
          <w:numId w:val="5"/>
        </w:numPr>
        <w:spacing w:after="0"/>
        <w:rPr>
          <w:lang w:val="en-GB"/>
        </w:rPr>
      </w:pPr>
      <w:r w:rsidRPr="00CE7EC4">
        <w:rPr>
          <w:lang w:val="en-GB"/>
        </w:rPr>
        <w:t>to increase the accountability of public authorities towards citizens and society;</w:t>
      </w:r>
    </w:p>
    <w:p w14:paraId="3296A732" w14:textId="7F1B8712" w:rsidR="000A6FF8" w:rsidRPr="00CE7EC4" w:rsidRDefault="00B20BEB" w:rsidP="000A6FF8">
      <w:pPr>
        <w:numPr>
          <w:ilvl w:val="0"/>
          <w:numId w:val="5"/>
        </w:numPr>
        <w:spacing w:after="0"/>
        <w:rPr>
          <w:lang w:val="en-GB"/>
        </w:rPr>
      </w:pPr>
      <w:r w:rsidRPr="00CE7EC4">
        <w:rPr>
          <w:lang w:val="en-GB"/>
        </w:rPr>
        <w:t xml:space="preserve">to stimulate the active participation of citizens, associations constituted in accordance with the law, other </w:t>
      </w:r>
      <w:r w:rsidR="000A6FF8" w:rsidRPr="00CE7EC4">
        <w:rPr>
          <w:lang w:val="en-GB"/>
        </w:rPr>
        <w:t>interested parties</w:t>
      </w:r>
      <w:r w:rsidRPr="00CE7EC4">
        <w:rPr>
          <w:lang w:val="en-GB"/>
        </w:rPr>
        <w:t xml:space="preserve"> in the decision-making process;</w:t>
      </w:r>
    </w:p>
    <w:p w14:paraId="4989E11F" w14:textId="538BBB20" w:rsidR="001C320D" w:rsidRPr="00CE7EC4" w:rsidRDefault="00B20BEB" w:rsidP="000A6FF8">
      <w:pPr>
        <w:numPr>
          <w:ilvl w:val="0"/>
          <w:numId w:val="5"/>
        </w:numPr>
        <w:spacing w:after="0"/>
        <w:rPr>
          <w:lang w:val="en-GB"/>
        </w:rPr>
      </w:pPr>
      <w:r w:rsidRPr="00CE7EC4">
        <w:rPr>
          <w:lang w:val="en-GB"/>
        </w:rPr>
        <w:t>to ensure transparency in the work of public authorities</w:t>
      </w:r>
      <w:r w:rsidR="000C5F84" w:rsidRPr="00CE7EC4">
        <w:rPr>
          <w:lang w:val="en-GB"/>
        </w:rPr>
        <w:t>.</w:t>
      </w:r>
    </w:p>
    <w:p w14:paraId="4A5D9F9A" w14:textId="77777777" w:rsidR="000A6FF8" w:rsidRPr="00CE7EC4" w:rsidRDefault="000A6FF8" w:rsidP="000A6FF8">
      <w:pPr>
        <w:spacing w:after="0"/>
        <w:ind w:left="941" w:firstLine="0"/>
        <w:rPr>
          <w:lang w:val="en-GB"/>
        </w:rPr>
      </w:pPr>
    </w:p>
    <w:p w14:paraId="498E47CA" w14:textId="760FE5EC" w:rsidR="001C320D" w:rsidRPr="00CE7EC4" w:rsidRDefault="00B20BEB">
      <w:pPr>
        <w:ind w:left="577"/>
        <w:rPr>
          <w:szCs w:val="24"/>
          <w:lang w:val="en-GB"/>
        </w:rPr>
      </w:pPr>
      <w:r w:rsidRPr="00CE7EC4">
        <w:rPr>
          <w:color w:val="000080"/>
          <w:szCs w:val="24"/>
          <w:lang w:val="en-GB"/>
        </w:rPr>
        <w:t xml:space="preserve">Article 5. </w:t>
      </w:r>
      <w:r w:rsidRPr="00CE7EC4">
        <w:rPr>
          <w:color w:val="auto"/>
          <w:szCs w:val="24"/>
          <w:lang w:val="en-GB"/>
        </w:rPr>
        <w:t>Principles of transparency in the decision-making process</w:t>
      </w:r>
    </w:p>
    <w:p w14:paraId="7264EEF1" w14:textId="0C263329" w:rsidR="001C320D" w:rsidRPr="00CE7EC4" w:rsidRDefault="000A6FF8">
      <w:pPr>
        <w:ind w:left="577"/>
        <w:rPr>
          <w:lang w:val="en-GB"/>
        </w:rPr>
      </w:pPr>
      <w:r w:rsidRPr="00CE7EC4">
        <w:rPr>
          <w:lang w:val="en-GB"/>
        </w:rPr>
        <w:t>Transparency in</w:t>
      </w:r>
      <w:r w:rsidR="00933BF7">
        <w:rPr>
          <w:lang w:val="en-GB"/>
        </w:rPr>
        <w:t xml:space="preserve"> the</w:t>
      </w:r>
      <w:r w:rsidRPr="00CE7EC4">
        <w:rPr>
          <w:lang w:val="en-GB"/>
        </w:rPr>
        <w:t xml:space="preserve"> decision-making process is based on the following principles</w:t>
      </w:r>
      <w:r w:rsidR="000C5F84" w:rsidRPr="00CE7EC4">
        <w:rPr>
          <w:lang w:val="en-GB"/>
        </w:rPr>
        <w:t>:</w:t>
      </w:r>
    </w:p>
    <w:p w14:paraId="4AD2D9F9" w14:textId="77777777" w:rsidR="000A6FF8" w:rsidRPr="00CE7EC4" w:rsidRDefault="000A6FF8" w:rsidP="000A6FF8">
      <w:pPr>
        <w:spacing w:after="0"/>
        <w:ind w:left="-5"/>
        <w:rPr>
          <w:lang w:val="en-GB"/>
        </w:rPr>
      </w:pPr>
      <w:r w:rsidRPr="00CE7EC4">
        <w:rPr>
          <w:lang w:val="en-GB"/>
        </w:rPr>
        <w:tab/>
      </w:r>
      <w:r w:rsidRPr="00CE7EC4">
        <w:rPr>
          <w:lang w:val="en-GB"/>
        </w:rPr>
        <w:tab/>
      </w:r>
      <w:r w:rsidRPr="00CE7EC4">
        <w:rPr>
          <w:lang w:val="en-GB"/>
        </w:rPr>
        <w:tab/>
        <w:t>a) informing, in the established manner, citizens, associations established in accordance with the law, other interested parties about the initiation of the drafting of decisions and public consultation on the draft decisions;</w:t>
      </w:r>
    </w:p>
    <w:p w14:paraId="71E7F35B" w14:textId="0A7EA070" w:rsidR="001C320D" w:rsidRPr="00CE7EC4" w:rsidRDefault="000A6FF8" w:rsidP="000A6FF8">
      <w:pPr>
        <w:spacing w:after="248"/>
        <w:ind w:left="-5"/>
        <w:rPr>
          <w:lang w:val="en-GB"/>
        </w:rPr>
      </w:pPr>
      <w:r w:rsidRPr="00CE7EC4">
        <w:rPr>
          <w:lang w:val="en-GB"/>
        </w:rPr>
        <w:tab/>
      </w:r>
      <w:r w:rsidRPr="00CE7EC4">
        <w:rPr>
          <w:lang w:val="en-GB"/>
        </w:rPr>
        <w:tab/>
      </w:r>
      <w:r w:rsidRPr="00CE7EC4">
        <w:rPr>
          <w:lang w:val="en-GB"/>
        </w:rPr>
        <w:tab/>
        <w:t>b) ensuring equal opportunities for participation of citizens, associations established in accordance with the law, other interested parties in the decision-making process</w:t>
      </w:r>
      <w:r w:rsidR="000C5F84" w:rsidRPr="00CE7EC4">
        <w:rPr>
          <w:lang w:val="en-GB"/>
        </w:rPr>
        <w:t>.</w:t>
      </w:r>
    </w:p>
    <w:p w14:paraId="6A6FE05E" w14:textId="3320BB28" w:rsidR="001C320D" w:rsidRPr="00CE7EC4" w:rsidRDefault="00B20BEB" w:rsidP="00B20BEB">
      <w:pPr>
        <w:spacing w:after="0" w:line="251" w:lineRule="auto"/>
        <w:ind w:left="562" w:right="534"/>
        <w:jc w:val="left"/>
        <w:rPr>
          <w:color w:val="000080"/>
          <w:szCs w:val="24"/>
          <w:lang w:val="en-GB"/>
        </w:rPr>
      </w:pPr>
      <w:r w:rsidRPr="00CE7EC4">
        <w:rPr>
          <w:color w:val="000080"/>
          <w:szCs w:val="24"/>
          <w:lang w:val="en-GB"/>
        </w:rPr>
        <w:t xml:space="preserve">Article 6. </w:t>
      </w:r>
      <w:r w:rsidRPr="00CE7EC4">
        <w:rPr>
          <w:color w:val="auto"/>
          <w:szCs w:val="24"/>
          <w:lang w:val="en-GB"/>
        </w:rPr>
        <w:t xml:space="preserve">Rights of </w:t>
      </w:r>
      <w:r w:rsidR="000A6FF8" w:rsidRPr="00CE7EC4">
        <w:rPr>
          <w:color w:val="auto"/>
          <w:szCs w:val="24"/>
          <w:lang w:val="en-GB"/>
        </w:rPr>
        <w:t>interested parties</w:t>
      </w:r>
    </w:p>
    <w:p w14:paraId="60FF6F28" w14:textId="41312CDC" w:rsidR="001C320D" w:rsidRPr="00CE7EC4" w:rsidRDefault="000A6FF8">
      <w:pPr>
        <w:ind w:left="577"/>
        <w:rPr>
          <w:lang w:val="en-GB"/>
        </w:rPr>
      </w:pPr>
      <w:r w:rsidRPr="00CE7EC4">
        <w:rPr>
          <w:lang w:val="en-GB"/>
        </w:rPr>
        <w:t>Citizens, associations formed in accordance with the law, other interested parties have the right to</w:t>
      </w:r>
      <w:r w:rsidR="000C5F84" w:rsidRPr="00CE7EC4">
        <w:rPr>
          <w:lang w:val="en-GB"/>
        </w:rPr>
        <w:t>:</w:t>
      </w:r>
    </w:p>
    <w:p w14:paraId="6259E91D" w14:textId="77777777" w:rsidR="000A6FF8" w:rsidRPr="00CE7EC4" w:rsidRDefault="000A6FF8" w:rsidP="000A6FF8">
      <w:pPr>
        <w:spacing w:after="0"/>
        <w:ind w:left="-5"/>
        <w:rPr>
          <w:lang w:val="en-GB"/>
        </w:rPr>
      </w:pPr>
      <w:r w:rsidRPr="00CE7EC4">
        <w:rPr>
          <w:lang w:val="en-GB"/>
        </w:rPr>
        <w:tab/>
      </w:r>
      <w:r w:rsidRPr="00CE7EC4">
        <w:rPr>
          <w:lang w:val="en-GB"/>
        </w:rPr>
        <w:tab/>
      </w:r>
      <w:r w:rsidRPr="00CE7EC4">
        <w:rPr>
          <w:lang w:val="en-GB"/>
        </w:rPr>
        <w:tab/>
        <w:t>a) to attend, under the conditions of this law, any stage of the decision-making process;</w:t>
      </w:r>
    </w:p>
    <w:p w14:paraId="3919CCA1" w14:textId="77777777" w:rsidR="000A6FF8" w:rsidRPr="00CE7EC4" w:rsidRDefault="000A6FF8" w:rsidP="000A6FF8">
      <w:pPr>
        <w:spacing w:after="0"/>
        <w:ind w:left="-5"/>
        <w:rPr>
          <w:lang w:val="en-GB"/>
        </w:rPr>
      </w:pPr>
      <w:r w:rsidRPr="00CE7EC4">
        <w:rPr>
          <w:lang w:val="en-GB"/>
        </w:rPr>
        <w:tab/>
      </w:r>
      <w:r w:rsidRPr="00CE7EC4">
        <w:rPr>
          <w:lang w:val="en-GB"/>
        </w:rPr>
        <w:tab/>
      </w:r>
      <w:r w:rsidRPr="00CE7EC4">
        <w:rPr>
          <w:lang w:val="en-GB"/>
        </w:rPr>
        <w:tab/>
        <w:t>b) to request and obtain information related to the decision-making process, including to receive draft decisions accompanied by the related materials, under the conditions of the Law on access to information;</w:t>
      </w:r>
    </w:p>
    <w:p w14:paraId="222288C1" w14:textId="259159A7" w:rsidR="000A6FF8" w:rsidRPr="00CE7EC4" w:rsidRDefault="000A6FF8" w:rsidP="000A6FF8">
      <w:pPr>
        <w:spacing w:after="0"/>
        <w:ind w:left="-5"/>
        <w:rPr>
          <w:lang w:val="en-GB"/>
        </w:rPr>
      </w:pPr>
      <w:r w:rsidRPr="00CE7EC4">
        <w:rPr>
          <w:lang w:val="en-GB"/>
        </w:rPr>
        <w:lastRenderedPageBreak/>
        <w:tab/>
      </w:r>
      <w:r w:rsidRPr="00CE7EC4">
        <w:rPr>
          <w:lang w:val="en-GB"/>
        </w:rPr>
        <w:tab/>
      </w:r>
      <w:r w:rsidRPr="00CE7EC4">
        <w:rPr>
          <w:lang w:val="en-GB"/>
        </w:rPr>
        <w:tab/>
        <w:t>c) to propose to the public authorities the initiation of the preparation and adoption of decisions;</w:t>
      </w:r>
    </w:p>
    <w:p w14:paraId="6999874E" w14:textId="748C033B" w:rsidR="001C320D" w:rsidRPr="00CE7EC4" w:rsidRDefault="000A6FF8" w:rsidP="000A6FF8">
      <w:pPr>
        <w:spacing w:after="247"/>
        <w:ind w:left="-5"/>
        <w:rPr>
          <w:lang w:val="en-GB"/>
        </w:rPr>
      </w:pPr>
      <w:r w:rsidRPr="00CE7EC4">
        <w:rPr>
          <w:lang w:val="en-GB"/>
        </w:rPr>
        <w:tab/>
      </w:r>
      <w:r w:rsidRPr="00CE7EC4">
        <w:rPr>
          <w:lang w:val="en-GB"/>
        </w:rPr>
        <w:tab/>
      </w:r>
      <w:r w:rsidRPr="00CE7EC4">
        <w:rPr>
          <w:lang w:val="en-GB"/>
        </w:rPr>
        <w:tab/>
        <w:t>d) to submit recommendations on draft decisions to the public authorities under discussion</w:t>
      </w:r>
      <w:r w:rsidR="000C5F84" w:rsidRPr="00CE7EC4">
        <w:rPr>
          <w:lang w:val="en-GB"/>
        </w:rPr>
        <w:t>.</w:t>
      </w:r>
    </w:p>
    <w:p w14:paraId="41E8A835" w14:textId="426EA667" w:rsidR="001C320D" w:rsidRPr="00CE7EC4" w:rsidRDefault="00B20BEB">
      <w:pPr>
        <w:ind w:left="577"/>
        <w:rPr>
          <w:szCs w:val="24"/>
          <w:lang w:val="en-GB"/>
        </w:rPr>
      </w:pPr>
      <w:r w:rsidRPr="00CE7EC4">
        <w:rPr>
          <w:color w:val="000080"/>
          <w:szCs w:val="24"/>
          <w:lang w:val="en-GB"/>
        </w:rPr>
        <w:t xml:space="preserve">Article 7. </w:t>
      </w:r>
      <w:r w:rsidRPr="00CE7EC4">
        <w:rPr>
          <w:color w:val="auto"/>
          <w:szCs w:val="24"/>
          <w:lang w:val="en-GB"/>
        </w:rPr>
        <w:t>Obligations of public authorities</w:t>
      </w:r>
    </w:p>
    <w:p w14:paraId="1589D02C" w14:textId="1F1FE77C" w:rsidR="001C320D" w:rsidRPr="00CE7EC4" w:rsidRDefault="000C5F84">
      <w:pPr>
        <w:ind w:left="-15" w:firstLine="567"/>
        <w:rPr>
          <w:lang w:val="en-GB"/>
        </w:rPr>
      </w:pPr>
      <w:r w:rsidRPr="00CE7EC4">
        <w:rPr>
          <w:lang w:val="en-GB"/>
        </w:rPr>
        <w:t xml:space="preserve">(1) </w:t>
      </w:r>
      <w:r w:rsidR="00526815" w:rsidRPr="00CE7EC4">
        <w:rPr>
          <w:lang w:val="en-GB"/>
        </w:rPr>
        <w:t>Public authorities are required, where appropriate, to take the necessary measures to ensure opportunities for the participation of citizens, associations established in accordance with the law, other interested parties in the decision-making process, including by</w:t>
      </w:r>
      <w:r w:rsidRPr="00CE7EC4">
        <w:rPr>
          <w:lang w:val="en-GB"/>
        </w:rPr>
        <w:t>:</w:t>
      </w:r>
    </w:p>
    <w:p w14:paraId="4394B492" w14:textId="50E3B862" w:rsidR="00526815" w:rsidRPr="00CE7EC4" w:rsidRDefault="00526815" w:rsidP="00526815">
      <w:pPr>
        <w:ind w:left="-5"/>
        <w:rPr>
          <w:lang w:val="en-GB"/>
        </w:rPr>
      </w:pPr>
      <w:r w:rsidRPr="00CE7EC4">
        <w:rPr>
          <w:lang w:val="en-GB"/>
        </w:rPr>
        <w:tab/>
      </w:r>
      <w:r w:rsidRPr="00CE7EC4">
        <w:rPr>
          <w:lang w:val="en-GB"/>
        </w:rPr>
        <w:tab/>
      </w:r>
      <w:r w:rsidRPr="00CE7EC4">
        <w:rPr>
          <w:lang w:val="en-GB"/>
        </w:rPr>
        <w:tab/>
        <w:t>a) distribution of information on the annual activity programs (plans) by placing them on the official website of the public authority, by displaying them at its headquarters in a publicly accessible space and/or by broadcasting them in the central or local media, as appropriate;</w:t>
      </w:r>
    </w:p>
    <w:p w14:paraId="3AE00D7F" w14:textId="693B2EF9" w:rsidR="00526815" w:rsidRPr="00CE7EC4" w:rsidRDefault="00526815" w:rsidP="00526815">
      <w:pPr>
        <w:ind w:left="-5"/>
        <w:rPr>
          <w:lang w:val="en-GB"/>
        </w:rPr>
      </w:pPr>
      <w:r w:rsidRPr="00CE7EC4">
        <w:rPr>
          <w:lang w:val="en-GB"/>
        </w:rPr>
        <w:tab/>
      </w:r>
      <w:r w:rsidRPr="00CE7EC4">
        <w:rPr>
          <w:lang w:val="en-GB"/>
        </w:rPr>
        <w:tab/>
      </w:r>
      <w:r w:rsidRPr="00CE7EC4">
        <w:rPr>
          <w:lang w:val="en-GB"/>
        </w:rPr>
        <w:tab/>
        <w:t>b) informing, in the established manner, on the organization of the decision-making process;</w:t>
      </w:r>
    </w:p>
    <w:p w14:paraId="40728D6A" w14:textId="251447FB" w:rsidR="00526815" w:rsidRPr="00CE7EC4" w:rsidRDefault="00526815" w:rsidP="00526815">
      <w:pPr>
        <w:ind w:left="-5"/>
        <w:rPr>
          <w:lang w:val="en-GB"/>
        </w:rPr>
      </w:pPr>
      <w:r w:rsidRPr="00CE7EC4">
        <w:rPr>
          <w:lang w:val="en-GB"/>
        </w:rPr>
        <w:tab/>
      </w:r>
      <w:r w:rsidRPr="00CE7EC4">
        <w:rPr>
          <w:lang w:val="en-GB"/>
        </w:rPr>
        <w:tab/>
      </w:r>
      <w:r w:rsidRPr="00CE7EC4">
        <w:rPr>
          <w:lang w:val="en-GB"/>
        </w:rPr>
        <w:tab/>
        <w:t>c) institutionalizing cooperation and partnership mechanisms with society;</w:t>
      </w:r>
    </w:p>
    <w:p w14:paraId="05A7F1E7" w14:textId="68BDEDA0" w:rsidR="00526815" w:rsidRPr="00CE7EC4" w:rsidRDefault="00526815" w:rsidP="00526815">
      <w:pPr>
        <w:ind w:left="-5"/>
        <w:rPr>
          <w:lang w:val="en-GB"/>
        </w:rPr>
      </w:pPr>
      <w:r w:rsidRPr="00CE7EC4">
        <w:rPr>
          <w:lang w:val="en-GB"/>
        </w:rPr>
        <w:tab/>
      </w:r>
      <w:r w:rsidRPr="00CE7EC4">
        <w:rPr>
          <w:lang w:val="en-GB"/>
        </w:rPr>
        <w:tab/>
      </w:r>
      <w:r w:rsidRPr="00CE7EC4">
        <w:rPr>
          <w:lang w:val="en-GB"/>
        </w:rPr>
        <w:tab/>
        <w:t>d) receiving and examining the recommendations of citizens, associations constituted in accordance with the law, of other interested parties in order to use them in the preparation of draft decisions;</w:t>
      </w:r>
    </w:p>
    <w:p w14:paraId="4D1ADF91" w14:textId="67898D63" w:rsidR="001C320D" w:rsidRPr="00CE7EC4" w:rsidRDefault="00526815" w:rsidP="00526815">
      <w:pPr>
        <w:ind w:left="-5"/>
        <w:rPr>
          <w:lang w:val="en-GB"/>
        </w:rPr>
      </w:pPr>
      <w:r w:rsidRPr="00CE7EC4">
        <w:rPr>
          <w:lang w:val="en-GB"/>
        </w:rPr>
        <w:tab/>
      </w:r>
      <w:r w:rsidRPr="00CE7EC4">
        <w:rPr>
          <w:lang w:val="en-GB"/>
        </w:rPr>
        <w:tab/>
      </w:r>
      <w:r w:rsidRPr="00CE7EC4">
        <w:rPr>
          <w:lang w:val="en-GB"/>
        </w:rPr>
        <w:tab/>
        <w:t>e) consulting the opinion of all parties concerned by the examination of draft decisions in accordance with this Law</w:t>
      </w:r>
      <w:r w:rsidR="000C5F84" w:rsidRPr="00CE7EC4">
        <w:rPr>
          <w:lang w:val="en-GB"/>
        </w:rPr>
        <w:t>.</w:t>
      </w:r>
    </w:p>
    <w:p w14:paraId="6EF9736D" w14:textId="77777777" w:rsidR="00526815" w:rsidRPr="00CE7EC4" w:rsidRDefault="00526815" w:rsidP="00526815">
      <w:pPr>
        <w:ind w:left="0" w:firstLine="0"/>
        <w:rPr>
          <w:lang w:val="en-GB"/>
        </w:rPr>
      </w:pPr>
      <w:r w:rsidRPr="00CE7EC4">
        <w:rPr>
          <w:lang w:val="en-GB"/>
        </w:rPr>
        <w:tab/>
        <w:t>(2) The transparency of the decision-making process in Parliament shall be ensured in accordance with its Regulation.</w:t>
      </w:r>
    </w:p>
    <w:p w14:paraId="5905C467" w14:textId="72CE0CD6" w:rsidR="001C320D" w:rsidRPr="00CE7EC4" w:rsidRDefault="00526815" w:rsidP="00526815">
      <w:pPr>
        <w:ind w:left="0" w:firstLine="0"/>
        <w:rPr>
          <w:lang w:val="en-GB"/>
        </w:rPr>
      </w:pPr>
      <w:r w:rsidRPr="00CE7EC4">
        <w:rPr>
          <w:lang w:val="en-GB"/>
        </w:rPr>
        <w:tab/>
        <w:t>(3) Relevant information on the decision-making process shall be placed on the official website of the public authority and, where appropriate, on other electronic platforms</w:t>
      </w:r>
      <w:r w:rsidR="000C5F84" w:rsidRPr="00CE7EC4">
        <w:rPr>
          <w:lang w:val="en-GB"/>
        </w:rPr>
        <w:t>.</w:t>
      </w:r>
    </w:p>
    <w:p w14:paraId="4D4C80DA" w14:textId="22614C9C" w:rsidR="001C320D" w:rsidRPr="00CE7EC4" w:rsidRDefault="000C5F84">
      <w:pPr>
        <w:spacing w:after="0" w:line="259" w:lineRule="auto"/>
        <w:ind w:left="-5"/>
        <w:jc w:val="left"/>
        <w:rPr>
          <w:lang w:val="en-GB"/>
        </w:rPr>
      </w:pPr>
      <w:r w:rsidRPr="00CE7EC4">
        <w:rPr>
          <w:color w:val="663300"/>
          <w:sz w:val="22"/>
          <w:lang w:val="en-GB"/>
        </w:rPr>
        <w:t xml:space="preserve">[Art.7 </w:t>
      </w:r>
      <w:r w:rsidR="00526815" w:rsidRPr="00CE7EC4">
        <w:rPr>
          <w:color w:val="663300"/>
          <w:sz w:val="22"/>
          <w:lang w:val="en-GB"/>
        </w:rPr>
        <w:t>par</w:t>
      </w:r>
      <w:r w:rsidRPr="00CE7EC4">
        <w:rPr>
          <w:color w:val="663300"/>
          <w:sz w:val="22"/>
          <w:lang w:val="en-GB"/>
        </w:rPr>
        <w:t>.</w:t>
      </w:r>
      <w:r w:rsidR="00526815" w:rsidRPr="00CE7EC4">
        <w:rPr>
          <w:color w:val="663300"/>
          <w:sz w:val="22"/>
          <w:lang w:val="en-GB"/>
        </w:rPr>
        <w:t xml:space="preserve"> </w:t>
      </w:r>
      <w:r w:rsidRPr="00CE7EC4">
        <w:rPr>
          <w:color w:val="663300"/>
          <w:sz w:val="22"/>
          <w:lang w:val="en-GB"/>
        </w:rPr>
        <w:t xml:space="preserve">(3) </w:t>
      </w:r>
      <w:r w:rsidR="00526815" w:rsidRPr="00CE7EC4">
        <w:rPr>
          <w:color w:val="663300"/>
          <w:sz w:val="22"/>
          <w:lang w:val="en-GB"/>
        </w:rPr>
        <w:t>introduced by</w:t>
      </w:r>
      <w:r w:rsidRPr="00CE7EC4">
        <w:rPr>
          <w:color w:val="663300"/>
          <w:sz w:val="22"/>
          <w:lang w:val="en-GB"/>
        </w:rPr>
        <w:t xml:space="preserve"> </w:t>
      </w:r>
      <w:r w:rsidRPr="00CE7EC4">
        <w:rPr>
          <w:color w:val="000080"/>
          <w:sz w:val="22"/>
          <w:lang w:val="en-GB"/>
        </w:rPr>
        <w:t>L</w:t>
      </w:r>
      <w:r w:rsidR="00526815" w:rsidRPr="00CE7EC4">
        <w:rPr>
          <w:color w:val="000080"/>
          <w:sz w:val="22"/>
          <w:lang w:val="en-GB"/>
        </w:rPr>
        <w:t xml:space="preserve">aw no. </w:t>
      </w:r>
      <w:r w:rsidRPr="00CE7EC4">
        <w:rPr>
          <w:color w:val="000080"/>
          <w:sz w:val="22"/>
          <w:lang w:val="en-GB"/>
        </w:rPr>
        <w:t xml:space="preserve">49 </w:t>
      </w:r>
      <w:r w:rsidR="00526815" w:rsidRPr="00CE7EC4">
        <w:rPr>
          <w:color w:val="000080"/>
          <w:sz w:val="22"/>
          <w:lang w:val="en-GB"/>
        </w:rPr>
        <w:t>of</w:t>
      </w:r>
      <w:r w:rsidRPr="00CE7EC4">
        <w:rPr>
          <w:color w:val="000080"/>
          <w:sz w:val="22"/>
          <w:lang w:val="en-GB"/>
        </w:rPr>
        <w:t xml:space="preserve"> 21.03.2024</w:t>
      </w:r>
      <w:r w:rsidRPr="00CE7EC4">
        <w:rPr>
          <w:color w:val="663300"/>
          <w:sz w:val="22"/>
          <w:lang w:val="en-GB"/>
        </w:rPr>
        <w:t xml:space="preserve">, </w:t>
      </w:r>
      <w:r w:rsidR="00526815" w:rsidRPr="00CE7EC4">
        <w:rPr>
          <w:color w:val="663300"/>
          <w:sz w:val="22"/>
          <w:lang w:val="en-GB"/>
        </w:rPr>
        <w:t>in force as of</w:t>
      </w:r>
      <w:r w:rsidRPr="00CE7EC4">
        <w:rPr>
          <w:color w:val="663300"/>
          <w:sz w:val="22"/>
          <w:lang w:val="en-GB"/>
        </w:rPr>
        <w:t xml:space="preserve"> 05.07.2024]</w:t>
      </w:r>
    </w:p>
    <w:p w14:paraId="0AF81872" w14:textId="088B5DEF" w:rsidR="001C320D" w:rsidRPr="00CE7EC4" w:rsidRDefault="000C5F84">
      <w:pPr>
        <w:spacing w:after="261" w:line="259" w:lineRule="auto"/>
        <w:ind w:left="-5"/>
        <w:jc w:val="left"/>
        <w:rPr>
          <w:lang w:val="en-GB"/>
        </w:rPr>
      </w:pPr>
      <w:r w:rsidRPr="00CE7EC4">
        <w:rPr>
          <w:color w:val="663300"/>
          <w:sz w:val="22"/>
          <w:lang w:val="en-GB"/>
        </w:rPr>
        <w:t xml:space="preserve">[Art.7 </w:t>
      </w:r>
      <w:r w:rsidR="00526815" w:rsidRPr="00CE7EC4">
        <w:rPr>
          <w:color w:val="663300"/>
          <w:sz w:val="22"/>
          <w:lang w:val="en-GB"/>
        </w:rPr>
        <w:t xml:space="preserve">supplemented by </w:t>
      </w:r>
      <w:r w:rsidRPr="00CE7EC4">
        <w:rPr>
          <w:color w:val="000080"/>
          <w:sz w:val="22"/>
          <w:lang w:val="en-GB"/>
        </w:rPr>
        <w:t>L</w:t>
      </w:r>
      <w:r w:rsidR="00526815" w:rsidRPr="00CE7EC4">
        <w:rPr>
          <w:color w:val="000080"/>
          <w:sz w:val="22"/>
          <w:lang w:val="en-GB"/>
        </w:rPr>
        <w:t xml:space="preserve">aw no. </w:t>
      </w:r>
      <w:r w:rsidRPr="00CE7EC4">
        <w:rPr>
          <w:color w:val="000080"/>
          <w:sz w:val="22"/>
          <w:lang w:val="en-GB"/>
        </w:rPr>
        <w:t xml:space="preserve">105 </w:t>
      </w:r>
      <w:r w:rsidR="00526815"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526815" w:rsidRPr="00CE7EC4">
        <w:rPr>
          <w:color w:val="663300"/>
          <w:sz w:val="22"/>
          <w:lang w:val="en-GB"/>
        </w:rPr>
        <w:t xml:space="preserve">in force as of </w:t>
      </w:r>
      <w:r w:rsidRPr="00CE7EC4">
        <w:rPr>
          <w:color w:val="663300"/>
          <w:sz w:val="22"/>
          <w:lang w:val="en-GB"/>
        </w:rPr>
        <w:t>11.07.2014]</w:t>
      </w:r>
    </w:p>
    <w:p w14:paraId="6ACE7A72" w14:textId="5D0DE71B" w:rsidR="001C320D" w:rsidRPr="00CE7EC4" w:rsidRDefault="00526815">
      <w:pPr>
        <w:spacing w:after="0" w:line="259" w:lineRule="auto"/>
        <w:ind w:left="10" w:right="1"/>
        <w:jc w:val="center"/>
        <w:rPr>
          <w:lang w:val="en-GB"/>
        </w:rPr>
      </w:pPr>
      <w:r w:rsidRPr="00CE7EC4">
        <w:rPr>
          <w:lang w:val="en-GB"/>
        </w:rPr>
        <w:t>Chapter</w:t>
      </w:r>
      <w:r w:rsidR="000C5F84" w:rsidRPr="00CE7EC4">
        <w:rPr>
          <w:lang w:val="en-GB"/>
        </w:rPr>
        <w:t xml:space="preserve"> II</w:t>
      </w:r>
    </w:p>
    <w:p w14:paraId="0E3C47A0" w14:textId="12EEF0A4" w:rsidR="001C320D" w:rsidRPr="00CE7EC4" w:rsidRDefault="00526815">
      <w:pPr>
        <w:spacing w:after="0" w:line="259" w:lineRule="auto"/>
        <w:ind w:left="10" w:right="1"/>
        <w:jc w:val="center"/>
        <w:rPr>
          <w:lang w:val="en-GB"/>
        </w:rPr>
      </w:pPr>
      <w:r w:rsidRPr="00CE7EC4">
        <w:rPr>
          <w:lang w:val="en-GB"/>
        </w:rPr>
        <w:t>TRANSPARENCY IN THE DECISION-MAKING PROCESS</w:t>
      </w:r>
    </w:p>
    <w:p w14:paraId="3994814B" w14:textId="462A9AE6" w:rsidR="001C320D" w:rsidRPr="00CE7EC4" w:rsidRDefault="00526815" w:rsidP="00526815">
      <w:pPr>
        <w:spacing w:after="0" w:line="251" w:lineRule="auto"/>
        <w:ind w:left="1119" w:right="534" w:hanging="567"/>
        <w:jc w:val="left"/>
        <w:rPr>
          <w:color w:val="000080"/>
          <w:szCs w:val="24"/>
          <w:lang w:val="en-GB"/>
        </w:rPr>
      </w:pPr>
      <w:r w:rsidRPr="00CE7EC4">
        <w:rPr>
          <w:color w:val="000080"/>
          <w:szCs w:val="24"/>
          <w:lang w:val="en-GB"/>
        </w:rPr>
        <w:t xml:space="preserve">Article 8. </w:t>
      </w:r>
      <w:r w:rsidRPr="00CE7EC4">
        <w:rPr>
          <w:color w:val="auto"/>
          <w:szCs w:val="24"/>
          <w:lang w:val="en-GB"/>
        </w:rPr>
        <w:t>Steps to ensure transparency</w:t>
      </w:r>
    </w:p>
    <w:p w14:paraId="31F10581" w14:textId="77777777" w:rsidR="0059313A" w:rsidRPr="00CE7EC4" w:rsidRDefault="0059313A" w:rsidP="0059313A">
      <w:pPr>
        <w:spacing w:after="0"/>
        <w:ind w:left="861" w:firstLine="0"/>
        <w:rPr>
          <w:lang w:val="en-GB"/>
        </w:rPr>
      </w:pPr>
      <w:r w:rsidRPr="00CE7EC4">
        <w:rPr>
          <w:lang w:val="en-GB"/>
        </w:rPr>
        <w:t>The main steps to ensure transparency in the decision-making process are:</w:t>
      </w:r>
    </w:p>
    <w:p w14:paraId="066CF212" w14:textId="2117C155" w:rsidR="0059313A" w:rsidRPr="00CE7EC4" w:rsidRDefault="0059313A" w:rsidP="0059313A">
      <w:pPr>
        <w:numPr>
          <w:ilvl w:val="0"/>
          <w:numId w:val="10"/>
        </w:numPr>
        <w:spacing w:after="0"/>
        <w:rPr>
          <w:lang w:val="en-GB"/>
        </w:rPr>
      </w:pPr>
      <w:r w:rsidRPr="00CE7EC4">
        <w:rPr>
          <w:lang w:val="en-GB"/>
        </w:rPr>
        <w:t>informing the public about the initiation of the elaboration of the decision;</w:t>
      </w:r>
    </w:p>
    <w:p w14:paraId="1C8F459A" w14:textId="4ADCFBA6" w:rsidR="0059313A" w:rsidRPr="00CE7EC4" w:rsidRDefault="0059313A" w:rsidP="0059313A">
      <w:pPr>
        <w:numPr>
          <w:ilvl w:val="0"/>
          <w:numId w:val="10"/>
        </w:numPr>
        <w:spacing w:after="0"/>
        <w:rPr>
          <w:lang w:val="en-GB"/>
        </w:rPr>
      </w:pPr>
      <w:r w:rsidRPr="00CE7EC4">
        <w:rPr>
          <w:lang w:val="en-GB"/>
        </w:rPr>
        <w:t>making available to interested parties the draft decision and the materials</w:t>
      </w:r>
      <w:r w:rsidR="00E92618" w:rsidRPr="00CE7EC4">
        <w:rPr>
          <w:lang w:val="en-GB"/>
        </w:rPr>
        <w:t xml:space="preserve"> </w:t>
      </w:r>
      <w:r w:rsidRPr="00CE7EC4">
        <w:rPr>
          <w:lang w:val="en-GB"/>
        </w:rPr>
        <w:t>to provide the draft decision</w:t>
      </w:r>
    </w:p>
    <w:p w14:paraId="3F6DED1A" w14:textId="7B57F195" w:rsidR="0059313A" w:rsidRPr="00CE7EC4" w:rsidRDefault="0059313A" w:rsidP="0059313A">
      <w:pPr>
        <w:numPr>
          <w:ilvl w:val="0"/>
          <w:numId w:val="10"/>
        </w:numPr>
        <w:spacing w:after="0"/>
        <w:rPr>
          <w:lang w:val="en-GB"/>
        </w:rPr>
      </w:pPr>
      <w:r w:rsidRPr="00CE7EC4">
        <w:rPr>
          <w:lang w:val="en-GB"/>
        </w:rPr>
        <w:t>consultation of citizens, associations established in accordance with the law, other interested parties;</w:t>
      </w:r>
    </w:p>
    <w:p w14:paraId="772DD536" w14:textId="7FE47AE0" w:rsidR="0059313A" w:rsidRPr="00CE7EC4" w:rsidRDefault="0059313A" w:rsidP="0059313A">
      <w:pPr>
        <w:numPr>
          <w:ilvl w:val="0"/>
          <w:numId w:val="10"/>
        </w:numPr>
        <w:spacing w:after="0"/>
        <w:rPr>
          <w:lang w:val="en-GB"/>
        </w:rPr>
      </w:pPr>
      <w:r w:rsidRPr="00CE7EC4">
        <w:rPr>
          <w:lang w:val="en-GB"/>
        </w:rPr>
        <w:t>examining the recommendations of citizens, associations formed in accordance with in the process of preparing draft decisions;</w:t>
      </w:r>
    </w:p>
    <w:p w14:paraId="1EEF4F05" w14:textId="34595F7F" w:rsidR="001C320D" w:rsidRPr="00CE7EC4" w:rsidRDefault="0059313A" w:rsidP="0059313A">
      <w:pPr>
        <w:spacing w:after="0"/>
        <w:ind w:left="861" w:firstLine="0"/>
        <w:rPr>
          <w:lang w:val="en-GB"/>
        </w:rPr>
      </w:pPr>
      <w:r w:rsidRPr="00CE7EC4">
        <w:rPr>
          <w:lang w:val="en-GB"/>
        </w:rPr>
        <w:t>e) informing the public about the adopted decisions</w:t>
      </w:r>
      <w:r w:rsidR="000C5F84" w:rsidRPr="00CE7EC4">
        <w:rPr>
          <w:lang w:val="en-GB"/>
        </w:rPr>
        <w:t>.</w:t>
      </w:r>
    </w:p>
    <w:p w14:paraId="46383F53" w14:textId="77777777" w:rsidR="00E92618" w:rsidRPr="00CE7EC4" w:rsidRDefault="00E92618" w:rsidP="0059313A">
      <w:pPr>
        <w:spacing w:after="0"/>
        <w:ind w:left="861" w:firstLine="0"/>
        <w:rPr>
          <w:lang w:val="en-GB"/>
        </w:rPr>
      </w:pPr>
    </w:p>
    <w:p w14:paraId="5DB744B6" w14:textId="31EFD297" w:rsidR="001C320D" w:rsidRPr="00CE7EC4" w:rsidRDefault="00526815">
      <w:pPr>
        <w:ind w:left="577"/>
        <w:rPr>
          <w:szCs w:val="24"/>
          <w:lang w:val="en-GB"/>
        </w:rPr>
      </w:pPr>
      <w:r w:rsidRPr="00CE7EC4">
        <w:rPr>
          <w:color w:val="000080"/>
          <w:szCs w:val="24"/>
          <w:lang w:val="en-GB"/>
        </w:rPr>
        <w:t xml:space="preserve">Article 9. </w:t>
      </w:r>
      <w:r w:rsidRPr="00CE7EC4">
        <w:rPr>
          <w:color w:val="auto"/>
          <w:szCs w:val="24"/>
          <w:lang w:val="en-GB"/>
        </w:rPr>
        <w:t>Notice of initiation of the preparation of the decision</w:t>
      </w:r>
    </w:p>
    <w:p w14:paraId="75391F65" w14:textId="7DCAB870" w:rsidR="00E92618" w:rsidRPr="00CE7EC4" w:rsidRDefault="00E92618" w:rsidP="00E92618">
      <w:pPr>
        <w:ind w:left="276" w:firstLine="0"/>
        <w:rPr>
          <w:lang w:val="en-GB"/>
        </w:rPr>
      </w:pPr>
      <w:r w:rsidRPr="00CE7EC4">
        <w:rPr>
          <w:lang w:val="en-GB"/>
        </w:rPr>
        <w:tab/>
        <w:t xml:space="preserve">(1) After initiating the </w:t>
      </w:r>
      <w:r w:rsidR="00CE7EC4" w:rsidRPr="00CE7EC4">
        <w:rPr>
          <w:lang w:val="en-GB"/>
        </w:rPr>
        <w:t>decision-making</w:t>
      </w:r>
      <w:r w:rsidRPr="00CE7EC4">
        <w:rPr>
          <w:lang w:val="en-GB"/>
        </w:rPr>
        <w:t xml:space="preserve"> process, the public authority shall, at the latest within 15 working days, place the respective notice on the official website, immediately send it by electronic mail to interested parties, display it at its premises in a publicly accessible place and/or disseminate it in the central or local media, as appropriate.</w:t>
      </w:r>
    </w:p>
    <w:p w14:paraId="0E87EC60" w14:textId="2B765A48" w:rsidR="001C320D" w:rsidRPr="00CE7EC4" w:rsidRDefault="00E92618" w:rsidP="00E92618">
      <w:pPr>
        <w:ind w:left="276" w:firstLine="0"/>
        <w:rPr>
          <w:lang w:val="en-GB"/>
        </w:rPr>
      </w:pPr>
      <w:r w:rsidRPr="00CE7EC4">
        <w:rPr>
          <w:lang w:val="en-GB"/>
        </w:rPr>
        <w:tab/>
        <w:t>(2) The notice of the initiation of the preparation of the decision shall contain the following mandatory information</w:t>
      </w:r>
      <w:r w:rsidR="000C5F84" w:rsidRPr="00CE7EC4">
        <w:rPr>
          <w:lang w:val="en-GB"/>
        </w:rPr>
        <w:t>:</w:t>
      </w:r>
    </w:p>
    <w:p w14:paraId="036C70B8" w14:textId="795E76AD" w:rsidR="00E92618" w:rsidRPr="00CE7EC4" w:rsidRDefault="00E92618" w:rsidP="00E92618">
      <w:pPr>
        <w:ind w:left="-5"/>
        <w:rPr>
          <w:lang w:val="en-GB"/>
        </w:rPr>
      </w:pPr>
      <w:r w:rsidRPr="00CE7EC4">
        <w:rPr>
          <w:lang w:val="en-GB"/>
        </w:rPr>
        <w:tab/>
      </w:r>
      <w:r w:rsidRPr="00CE7EC4">
        <w:rPr>
          <w:lang w:val="en-GB"/>
        </w:rPr>
        <w:tab/>
      </w:r>
      <w:r w:rsidRPr="00CE7EC4">
        <w:rPr>
          <w:lang w:val="en-GB"/>
        </w:rPr>
        <w:tab/>
        <w:t>a) the justification of the need to adopt the decision;</w:t>
      </w:r>
    </w:p>
    <w:p w14:paraId="722CF917" w14:textId="12F8D65D" w:rsidR="00E92618" w:rsidRPr="00CE7EC4" w:rsidRDefault="00E92618" w:rsidP="00E92618">
      <w:pPr>
        <w:ind w:left="-5"/>
        <w:rPr>
          <w:lang w:val="en-GB"/>
        </w:rPr>
      </w:pPr>
      <w:r w:rsidRPr="00CE7EC4">
        <w:rPr>
          <w:lang w:val="en-GB"/>
        </w:rPr>
        <w:tab/>
      </w:r>
      <w:r w:rsidRPr="00CE7EC4">
        <w:rPr>
          <w:lang w:val="en-GB"/>
        </w:rPr>
        <w:tab/>
      </w:r>
      <w:r w:rsidRPr="00CE7EC4">
        <w:rPr>
          <w:lang w:val="en-GB"/>
        </w:rPr>
        <w:tab/>
        <w:t>b) the deadline, place and manner in which interested parties may submit or send recommendations;</w:t>
      </w:r>
    </w:p>
    <w:p w14:paraId="4223B557" w14:textId="40FAAE36" w:rsidR="001C320D" w:rsidRPr="00CE7EC4" w:rsidRDefault="00E92618" w:rsidP="00E92618">
      <w:pPr>
        <w:ind w:left="-5"/>
        <w:rPr>
          <w:lang w:val="en-GB"/>
        </w:rPr>
      </w:pPr>
      <w:r w:rsidRPr="00CE7EC4">
        <w:rPr>
          <w:lang w:val="en-GB"/>
        </w:rPr>
        <w:lastRenderedPageBreak/>
        <w:tab/>
      </w:r>
      <w:r w:rsidRPr="00CE7EC4">
        <w:rPr>
          <w:lang w:val="en-GB"/>
        </w:rPr>
        <w:tab/>
      </w:r>
      <w:r w:rsidRPr="00CE7EC4">
        <w:rPr>
          <w:lang w:val="en-GB"/>
        </w:rPr>
        <w:tab/>
        <w:t>c) the contact details of the persons responsible for receiving and considering recommendations (name, telephone number, e-mail address</w:t>
      </w:r>
      <w:r w:rsidR="000C5F84" w:rsidRPr="00CE7EC4">
        <w:rPr>
          <w:lang w:val="en-GB"/>
        </w:rPr>
        <w:t>).</w:t>
      </w:r>
    </w:p>
    <w:p w14:paraId="6EF093A8" w14:textId="371A06D6" w:rsidR="001C320D" w:rsidRPr="00CE7EC4" w:rsidRDefault="000C5F84">
      <w:pPr>
        <w:ind w:left="-15" w:firstLine="567"/>
        <w:rPr>
          <w:lang w:val="en-GB"/>
        </w:rPr>
      </w:pPr>
      <w:r w:rsidRPr="00CE7EC4">
        <w:rPr>
          <w:lang w:val="en-GB"/>
        </w:rPr>
        <w:t xml:space="preserve">(3) </w:t>
      </w:r>
      <w:r w:rsidR="00E92618" w:rsidRPr="00CE7EC4">
        <w:rPr>
          <w:lang w:val="en-GB"/>
        </w:rPr>
        <w:t>The notice on the initiation of the decision may be removed from the official website of the public authority only after the decision has been adopted or the draft decision has been withdrawn from the drafting process</w:t>
      </w:r>
      <w:r w:rsidRPr="00CE7EC4">
        <w:rPr>
          <w:lang w:val="en-GB"/>
        </w:rPr>
        <w:t>.</w:t>
      </w:r>
    </w:p>
    <w:p w14:paraId="1E5D980F" w14:textId="56C130F7" w:rsidR="001C320D" w:rsidRPr="00CE7EC4" w:rsidRDefault="000C5F84">
      <w:pPr>
        <w:spacing w:after="261" w:line="259" w:lineRule="auto"/>
        <w:ind w:left="-5"/>
        <w:jc w:val="left"/>
        <w:rPr>
          <w:lang w:val="en-GB"/>
        </w:rPr>
      </w:pPr>
      <w:r w:rsidRPr="00CE7EC4">
        <w:rPr>
          <w:color w:val="663300"/>
          <w:sz w:val="22"/>
          <w:lang w:val="en-GB"/>
        </w:rPr>
        <w:t>[Art.</w:t>
      </w:r>
      <w:r w:rsidR="00E92618" w:rsidRPr="00CE7EC4">
        <w:rPr>
          <w:color w:val="663300"/>
          <w:sz w:val="22"/>
          <w:lang w:val="en-GB"/>
        </w:rPr>
        <w:t xml:space="preserve"> </w:t>
      </w:r>
      <w:r w:rsidRPr="00CE7EC4">
        <w:rPr>
          <w:color w:val="663300"/>
          <w:sz w:val="22"/>
          <w:lang w:val="en-GB"/>
        </w:rPr>
        <w:t xml:space="preserve">9 </w:t>
      </w:r>
      <w:r w:rsidR="00E92618" w:rsidRPr="00CE7EC4">
        <w:rPr>
          <w:color w:val="663300"/>
          <w:sz w:val="22"/>
          <w:lang w:val="en-GB"/>
        </w:rPr>
        <w:t>amended by</w:t>
      </w:r>
      <w:r w:rsidRPr="00CE7EC4">
        <w:rPr>
          <w:color w:val="663300"/>
          <w:sz w:val="22"/>
          <w:lang w:val="en-GB"/>
        </w:rPr>
        <w:t xml:space="preserve"> </w:t>
      </w:r>
      <w:r w:rsidRPr="00CE7EC4">
        <w:rPr>
          <w:color w:val="000080"/>
          <w:sz w:val="22"/>
          <w:lang w:val="en-GB"/>
        </w:rPr>
        <w:t>L</w:t>
      </w:r>
      <w:r w:rsidR="00E92618" w:rsidRPr="00CE7EC4">
        <w:rPr>
          <w:color w:val="000080"/>
          <w:sz w:val="22"/>
          <w:lang w:val="en-GB"/>
        </w:rPr>
        <w:t xml:space="preserve">aw no. </w:t>
      </w:r>
      <w:r w:rsidRPr="00CE7EC4">
        <w:rPr>
          <w:color w:val="000080"/>
          <w:sz w:val="22"/>
          <w:lang w:val="en-GB"/>
        </w:rPr>
        <w:t xml:space="preserve">105 </w:t>
      </w:r>
      <w:r w:rsidR="00E92618"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E92618" w:rsidRPr="00CE7EC4">
        <w:rPr>
          <w:color w:val="663300"/>
          <w:sz w:val="22"/>
          <w:lang w:val="en-GB"/>
        </w:rPr>
        <w:t>in force as of</w:t>
      </w:r>
      <w:r w:rsidRPr="00CE7EC4">
        <w:rPr>
          <w:color w:val="663300"/>
          <w:sz w:val="22"/>
          <w:lang w:val="en-GB"/>
        </w:rPr>
        <w:t xml:space="preserve"> 11.07.2014]</w:t>
      </w:r>
    </w:p>
    <w:p w14:paraId="079F2D07" w14:textId="6262F925" w:rsidR="001C320D" w:rsidRPr="00CE7EC4" w:rsidRDefault="00526815" w:rsidP="00526815">
      <w:pPr>
        <w:spacing w:after="0" w:line="251" w:lineRule="auto"/>
        <w:ind w:left="1119" w:right="534" w:hanging="567"/>
        <w:jc w:val="left"/>
        <w:rPr>
          <w:color w:val="000080"/>
          <w:szCs w:val="24"/>
          <w:lang w:val="en-GB"/>
        </w:rPr>
      </w:pPr>
      <w:r w:rsidRPr="00CE7EC4">
        <w:rPr>
          <w:color w:val="000080"/>
          <w:szCs w:val="24"/>
          <w:lang w:val="en-GB"/>
        </w:rPr>
        <w:t xml:space="preserve">Article 10. </w:t>
      </w:r>
      <w:r w:rsidRPr="00CE7EC4">
        <w:rPr>
          <w:color w:val="auto"/>
          <w:szCs w:val="24"/>
          <w:lang w:val="en-GB"/>
        </w:rPr>
        <w:t>Access to draft decisions</w:t>
      </w:r>
    </w:p>
    <w:p w14:paraId="14525471" w14:textId="77777777" w:rsidR="00E92618" w:rsidRPr="00CE7EC4" w:rsidRDefault="00E92618" w:rsidP="00E92618">
      <w:pPr>
        <w:ind w:left="0" w:firstLine="0"/>
        <w:rPr>
          <w:lang w:val="en-GB"/>
        </w:rPr>
      </w:pPr>
      <w:r w:rsidRPr="00CE7EC4">
        <w:rPr>
          <w:lang w:val="en-GB"/>
        </w:rPr>
        <w:tab/>
        <w:t>(1) The public authority shall ensure access to the draft decisions and the materials related to them by mandatory publication on the official website of the public authority, by providing access to the premises of the public authority, as well as by sending them by post or other available means, at the request of the interested person.</w:t>
      </w:r>
    </w:p>
    <w:p w14:paraId="0C04CEE6" w14:textId="357E24CE" w:rsidR="001C320D" w:rsidRPr="00CE7EC4" w:rsidRDefault="00E92618" w:rsidP="00E92618">
      <w:pPr>
        <w:ind w:left="0" w:firstLine="0"/>
        <w:rPr>
          <w:lang w:val="en-GB"/>
        </w:rPr>
      </w:pPr>
      <w:r w:rsidRPr="00CE7EC4">
        <w:rPr>
          <w:lang w:val="en-GB"/>
        </w:rPr>
        <w:tab/>
        <w:t>(2) The draft decision and its related materials shall be posted on the official website of the responsible public authority at least for the period of receipt and consideration of recommendations</w:t>
      </w:r>
      <w:r w:rsidR="000C5F84" w:rsidRPr="00CE7EC4">
        <w:rPr>
          <w:lang w:val="en-GB"/>
        </w:rPr>
        <w:t>.</w:t>
      </w:r>
    </w:p>
    <w:p w14:paraId="2F81FFE9" w14:textId="1E8FF59C" w:rsidR="001C320D" w:rsidRPr="00CE7EC4" w:rsidRDefault="000C5F84">
      <w:pPr>
        <w:spacing w:after="261" w:line="259" w:lineRule="auto"/>
        <w:ind w:left="-5"/>
        <w:jc w:val="left"/>
        <w:rPr>
          <w:lang w:val="en-GB"/>
        </w:rPr>
      </w:pPr>
      <w:r w:rsidRPr="00CE7EC4">
        <w:rPr>
          <w:color w:val="663300"/>
          <w:sz w:val="22"/>
          <w:lang w:val="en-GB"/>
        </w:rPr>
        <w:t>[Art.</w:t>
      </w:r>
      <w:r w:rsidR="00E92618" w:rsidRPr="00CE7EC4">
        <w:rPr>
          <w:color w:val="663300"/>
          <w:sz w:val="22"/>
          <w:lang w:val="en-GB"/>
        </w:rPr>
        <w:t xml:space="preserve"> </w:t>
      </w:r>
      <w:r w:rsidRPr="00CE7EC4">
        <w:rPr>
          <w:color w:val="663300"/>
          <w:sz w:val="22"/>
          <w:lang w:val="en-GB"/>
        </w:rPr>
        <w:t xml:space="preserve">10 </w:t>
      </w:r>
      <w:r w:rsidR="00E92618" w:rsidRPr="00CE7EC4">
        <w:rPr>
          <w:color w:val="663300"/>
          <w:sz w:val="22"/>
          <w:lang w:val="en-GB"/>
        </w:rPr>
        <w:t xml:space="preserve">in the wording of </w:t>
      </w:r>
      <w:r w:rsidRPr="00CE7EC4">
        <w:rPr>
          <w:color w:val="000080"/>
          <w:sz w:val="22"/>
          <w:lang w:val="en-GB"/>
        </w:rPr>
        <w:t>L</w:t>
      </w:r>
      <w:r w:rsidR="00E92618" w:rsidRPr="00CE7EC4">
        <w:rPr>
          <w:color w:val="000080"/>
          <w:sz w:val="22"/>
          <w:lang w:val="en-GB"/>
        </w:rPr>
        <w:t xml:space="preserve">aw no. </w:t>
      </w:r>
      <w:r w:rsidRPr="00CE7EC4">
        <w:rPr>
          <w:color w:val="000080"/>
          <w:sz w:val="22"/>
          <w:lang w:val="en-GB"/>
        </w:rPr>
        <w:t xml:space="preserve">105 </w:t>
      </w:r>
      <w:r w:rsidR="00E92618"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E92618" w:rsidRPr="00CE7EC4">
        <w:rPr>
          <w:color w:val="663300"/>
          <w:sz w:val="22"/>
          <w:lang w:val="en-GB"/>
        </w:rPr>
        <w:t>in force as of</w:t>
      </w:r>
      <w:r w:rsidRPr="00CE7EC4">
        <w:rPr>
          <w:color w:val="663300"/>
          <w:sz w:val="22"/>
          <w:lang w:val="en-GB"/>
        </w:rPr>
        <w:t xml:space="preserve"> 11.07.2014]</w:t>
      </w:r>
    </w:p>
    <w:p w14:paraId="29434F05" w14:textId="6DA129EC" w:rsidR="001C320D" w:rsidRPr="00CE7EC4" w:rsidRDefault="00526815" w:rsidP="00526815">
      <w:pPr>
        <w:spacing w:after="0" w:line="251" w:lineRule="auto"/>
        <w:ind w:left="1119" w:right="534" w:hanging="567"/>
        <w:jc w:val="left"/>
        <w:rPr>
          <w:color w:val="000080"/>
          <w:szCs w:val="24"/>
          <w:lang w:val="en-GB"/>
        </w:rPr>
      </w:pPr>
      <w:r w:rsidRPr="00CE7EC4">
        <w:rPr>
          <w:color w:val="000080"/>
          <w:szCs w:val="24"/>
          <w:lang w:val="en-GB"/>
        </w:rPr>
        <w:t xml:space="preserve">Article 11. </w:t>
      </w:r>
      <w:r w:rsidRPr="00CE7EC4">
        <w:rPr>
          <w:color w:val="auto"/>
          <w:szCs w:val="24"/>
          <w:lang w:val="en-GB"/>
        </w:rPr>
        <w:t>Consultation of interested parties</w:t>
      </w:r>
    </w:p>
    <w:p w14:paraId="1EF0DEB4" w14:textId="38B32605" w:rsidR="00E92618" w:rsidRPr="00CE7EC4" w:rsidRDefault="00E92618" w:rsidP="00E92618">
      <w:pPr>
        <w:ind w:left="276" w:firstLine="0"/>
        <w:rPr>
          <w:lang w:val="en-GB"/>
        </w:rPr>
      </w:pPr>
      <w:r w:rsidRPr="00CE7EC4">
        <w:rPr>
          <w:lang w:val="en-GB"/>
        </w:rPr>
        <w:tab/>
        <w:t>(1) The consultation of citizens, associations established in accordance with the law, other interested parties shall be ensured by the public authority responsible for preparing the draft decision through the following means: public debates, public hearings, opinion polls, referendum, soliciting the opinions of experts in the field, setting up permanent or ad hoc working groups with the participation of representatives of civil society.</w:t>
      </w:r>
    </w:p>
    <w:p w14:paraId="7BDD4BEE" w14:textId="199C538B" w:rsidR="001C320D" w:rsidRPr="00CE7EC4" w:rsidRDefault="00E92618" w:rsidP="00E92618">
      <w:pPr>
        <w:ind w:left="843" w:firstLine="0"/>
        <w:rPr>
          <w:lang w:val="en-GB"/>
        </w:rPr>
      </w:pPr>
      <w:r w:rsidRPr="00CE7EC4">
        <w:rPr>
          <w:lang w:val="en-GB"/>
        </w:rPr>
        <w:t>(2) Consultation shall be carried out</w:t>
      </w:r>
      <w:r w:rsidR="000C5F84" w:rsidRPr="00CE7EC4">
        <w:rPr>
          <w:lang w:val="en-GB"/>
        </w:rPr>
        <w:t>:</w:t>
      </w:r>
    </w:p>
    <w:p w14:paraId="673B147B" w14:textId="1EED95E7" w:rsidR="00FC0043" w:rsidRPr="00CE7EC4" w:rsidRDefault="00FC0043" w:rsidP="00FC0043">
      <w:pPr>
        <w:spacing w:after="90"/>
        <w:ind w:left="-5"/>
        <w:rPr>
          <w:lang w:val="en-GB"/>
        </w:rPr>
      </w:pPr>
      <w:r w:rsidRPr="00CE7EC4">
        <w:rPr>
          <w:lang w:val="en-GB"/>
        </w:rPr>
        <w:tab/>
      </w:r>
      <w:r w:rsidRPr="00CE7EC4">
        <w:rPr>
          <w:lang w:val="en-GB"/>
        </w:rPr>
        <w:tab/>
      </w:r>
      <w:r w:rsidRPr="00CE7EC4">
        <w:rPr>
          <w:lang w:val="en-GB"/>
        </w:rPr>
        <w:tab/>
        <w:t>a) at the initiative of the public authority responsible for preparing the draft decision</w:t>
      </w:r>
    </w:p>
    <w:p w14:paraId="608DAACB" w14:textId="5E72D6C0" w:rsidR="00FC0043" w:rsidRPr="00CE7EC4" w:rsidRDefault="00FC0043" w:rsidP="00FC0043">
      <w:pPr>
        <w:spacing w:after="90"/>
        <w:ind w:left="-5"/>
        <w:rPr>
          <w:lang w:val="en-GB"/>
        </w:rPr>
      </w:pPr>
      <w:r w:rsidRPr="00CE7EC4">
        <w:rPr>
          <w:lang w:val="en-GB"/>
        </w:rPr>
        <w:tab/>
      </w:r>
      <w:r w:rsidRPr="00CE7EC4">
        <w:rPr>
          <w:lang w:val="en-GB"/>
        </w:rPr>
        <w:tab/>
      </w:r>
      <w:r w:rsidRPr="00CE7EC4">
        <w:rPr>
          <w:lang w:val="en-GB"/>
        </w:rPr>
        <w:tab/>
        <w:t>b) at the initiative of another public authority, according to its competence;</w:t>
      </w:r>
    </w:p>
    <w:p w14:paraId="4817E5BE" w14:textId="4A7AB448" w:rsidR="001C320D" w:rsidRPr="00CE7EC4" w:rsidRDefault="00FC0043" w:rsidP="00FC0043">
      <w:pPr>
        <w:spacing w:after="90"/>
        <w:ind w:left="-5"/>
        <w:rPr>
          <w:lang w:val="en-GB"/>
        </w:rPr>
      </w:pPr>
      <w:r w:rsidRPr="00CE7EC4">
        <w:rPr>
          <w:lang w:val="en-GB"/>
        </w:rPr>
        <w:tab/>
      </w:r>
      <w:r w:rsidRPr="00CE7EC4">
        <w:rPr>
          <w:lang w:val="en-GB"/>
        </w:rPr>
        <w:tab/>
      </w:r>
      <w:r w:rsidRPr="00CE7EC4">
        <w:rPr>
          <w:lang w:val="en-GB"/>
        </w:rPr>
        <w:tab/>
        <w:t>c) at the proposal of the citizen, association established in accordance with the law, other interested party</w:t>
      </w:r>
      <w:r w:rsidR="000C5F84" w:rsidRPr="00CE7EC4">
        <w:rPr>
          <w:lang w:val="en-GB"/>
        </w:rPr>
        <w:t>.</w:t>
      </w:r>
    </w:p>
    <w:p w14:paraId="39282990" w14:textId="77777777" w:rsidR="00FC0043" w:rsidRPr="00CE7EC4" w:rsidRDefault="00FC0043" w:rsidP="00FC0043">
      <w:pPr>
        <w:ind w:left="0" w:firstLine="0"/>
        <w:rPr>
          <w:lang w:val="en-GB"/>
        </w:rPr>
      </w:pPr>
      <w:r w:rsidRPr="00CE7EC4">
        <w:rPr>
          <w:lang w:val="en-GB"/>
        </w:rPr>
        <w:tab/>
        <w:t>(21) In the case referred to in par. (2) letter c), the public authority responsible for preparing the draft decision may not refuse consultation.</w:t>
      </w:r>
    </w:p>
    <w:p w14:paraId="32FD204E" w14:textId="54CF5746" w:rsidR="001C320D" w:rsidRPr="00CE7EC4" w:rsidRDefault="00FC0043" w:rsidP="00FC0043">
      <w:pPr>
        <w:ind w:left="0" w:firstLine="0"/>
        <w:rPr>
          <w:lang w:val="en-GB"/>
        </w:rPr>
      </w:pPr>
      <w:r w:rsidRPr="00CE7EC4">
        <w:rPr>
          <w:lang w:val="en-GB"/>
        </w:rPr>
        <w:tab/>
        <w:t>(22) The notice on the organization of the public consultations and the related materials shall be made public at least 15 working days before the finalization of the draft decision</w:t>
      </w:r>
      <w:r w:rsidR="000C5F84" w:rsidRPr="00CE7EC4">
        <w:rPr>
          <w:lang w:val="en-GB"/>
        </w:rPr>
        <w:t>.</w:t>
      </w:r>
    </w:p>
    <w:p w14:paraId="33CD2BD3" w14:textId="16BC2E34" w:rsidR="001C320D" w:rsidRPr="00CE7EC4" w:rsidRDefault="000C5F84">
      <w:pPr>
        <w:ind w:left="-15" w:firstLine="567"/>
        <w:rPr>
          <w:lang w:val="en-GB"/>
        </w:rPr>
      </w:pPr>
      <w:r w:rsidRPr="00CE7EC4">
        <w:rPr>
          <w:lang w:val="en-GB"/>
        </w:rPr>
        <w:t xml:space="preserve">(3) </w:t>
      </w:r>
      <w:r w:rsidR="00FC0043" w:rsidRPr="00CE7EC4">
        <w:rPr>
          <w:lang w:val="en-GB"/>
        </w:rPr>
        <w:t>The procedures for consulting citizens, associations established in accordance with the law and other interested parties shall be established by the Parliament, the President of the Republic of Moldova and the Government respectively</w:t>
      </w:r>
      <w:r w:rsidRPr="00CE7EC4">
        <w:rPr>
          <w:lang w:val="en-GB"/>
        </w:rPr>
        <w:t>.</w:t>
      </w:r>
    </w:p>
    <w:p w14:paraId="61170F2C" w14:textId="06E09956" w:rsidR="001C320D" w:rsidRPr="00CE7EC4" w:rsidRDefault="000C5F84">
      <w:pPr>
        <w:spacing w:after="261" w:line="259" w:lineRule="auto"/>
        <w:ind w:left="-5"/>
        <w:jc w:val="left"/>
        <w:rPr>
          <w:lang w:val="en-GB"/>
        </w:rPr>
      </w:pPr>
      <w:r w:rsidRPr="00CE7EC4">
        <w:rPr>
          <w:color w:val="663300"/>
          <w:sz w:val="22"/>
          <w:lang w:val="en-GB"/>
        </w:rPr>
        <w:t>[Art.</w:t>
      </w:r>
      <w:r w:rsidR="00FC0043" w:rsidRPr="00CE7EC4">
        <w:rPr>
          <w:color w:val="663300"/>
          <w:sz w:val="22"/>
          <w:lang w:val="en-GB"/>
        </w:rPr>
        <w:t xml:space="preserve"> </w:t>
      </w:r>
      <w:r w:rsidRPr="00CE7EC4">
        <w:rPr>
          <w:color w:val="663300"/>
          <w:sz w:val="22"/>
          <w:lang w:val="en-GB"/>
        </w:rPr>
        <w:t xml:space="preserve">11 </w:t>
      </w:r>
      <w:r w:rsidR="00FC0043" w:rsidRPr="00CE7EC4">
        <w:rPr>
          <w:color w:val="663300"/>
          <w:sz w:val="22"/>
          <w:lang w:val="en-GB"/>
        </w:rPr>
        <w:t xml:space="preserve">supplemented by </w:t>
      </w:r>
      <w:r w:rsidR="00FC0043" w:rsidRPr="00CE7EC4">
        <w:rPr>
          <w:color w:val="000080"/>
          <w:sz w:val="22"/>
          <w:lang w:val="en-GB"/>
        </w:rPr>
        <w:t xml:space="preserve">Law no. </w:t>
      </w:r>
      <w:r w:rsidRPr="00CE7EC4">
        <w:rPr>
          <w:color w:val="000080"/>
          <w:sz w:val="22"/>
          <w:lang w:val="en-GB"/>
        </w:rPr>
        <w:t xml:space="preserve">105 </w:t>
      </w:r>
      <w:r w:rsidR="00FC0043"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FC0043" w:rsidRPr="00CE7EC4">
        <w:rPr>
          <w:color w:val="663300"/>
          <w:sz w:val="22"/>
          <w:lang w:val="en-GB"/>
        </w:rPr>
        <w:t>in force as of</w:t>
      </w:r>
      <w:r w:rsidRPr="00CE7EC4">
        <w:rPr>
          <w:color w:val="663300"/>
          <w:sz w:val="22"/>
          <w:lang w:val="en-GB"/>
        </w:rPr>
        <w:t xml:space="preserve"> 11.07.2014]</w:t>
      </w:r>
    </w:p>
    <w:p w14:paraId="4CADFCCD" w14:textId="034E5910" w:rsidR="001C320D" w:rsidRPr="00CE7EC4" w:rsidRDefault="00526815" w:rsidP="00526815">
      <w:pPr>
        <w:spacing w:after="0" w:line="251" w:lineRule="auto"/>
        <w:ind w:left="1119" w:right="534" w:hanging="567"/>
        <w:jc w:val="left"/>
        <w:rPr>
          <w:color w:val="000080"/>
          <w:szCs w:val="24"/>
          <w:lang w:val="en-GB"/>
        </w:rPr>
      </w:pPr>
      <w:r w:rsidRPr="00CE7EC4">
        <w:rPr>
          <w:color w:val="000080"/>
          <w:szCs w:val="24"/>
          <w:lang w:val="en-GB"/>
        </w:rPr>
        <w:t xml:space="preserve">Article 12. </w:t>
      </w:r>
      <w:r w:rsidRPr="00CE7EC4">
        <w:rPr>
          <w:color w:val="auto"/>
          <w:szCs w:val="24"/>
          <w:lang w:val="en-GB"/>
        </w:rPr>
        <w:t>Reception and consideration of recommendations</w:t>
      </w:r>
    </w:p>
    <w:p w14:paraId="7F877A02" w14:textId="77777777" w:rsidR="00FC0043" w:rsidRPr="00CE7EC4" w:rsidRDefault="000C5F84" w:rsidP="00FC0043">
      <w:pPr>
        <w:ind w:left="-15" w:firstLine="567"/>
        <w:rPr>
          <w:lang w:val="en-GB"/>
        </w:rPr>
      </w:pPr>
      <w:r w:rsidRPr="00CE7EC4">
        <w:rPr>
          <w:lang w:val="en-GB"/>
        </w:rPr>
        <w:t xml:space="preserve">(1) </w:t>
      </w:r>
      <w:r w:rsidR="00FC0043" w:rsidRPr="00CE7EC4">
        <w:rPr>
          <w:lang w:val="en-GB"/>
        </w:rPr>
        <w:t>The recommendations of citizens, associations established in accordance with the law, other interested parties shall be received by the public authority responsible for preparing the draft decision in the following manner:</w:t>
      </w:r>
    </w:p>
    <w:p w14:paraId="0B60A0E1" w14:textId="77777777" w:rsidR="00FC0043" w:rsidRPr="00CE7EC4" w:rsidRDefault="00FC0043" w:rsidP="00FC0043">
      <w:pPr>
        <w:ind w:left="-15" w:firstLine="567"/>
        <w:rPr>
          <w:lang w:val="en-GB"/>
        </w:rPr>
      </w:pPr>
      <w:r w:rsidRPr="00CE7EC4">
        <w:rPr>
          <w:lang w:val="en-GB"/>
        </w:rPr>
        <w:t xml:space="preserve">a) recommendations in oral and written form, submitted in the consultations will be </w:t>
      </w:r>
      <w:proofErr w:type="spellStart"/>
      <w:r w:rsidRPr="00CE7EC4">
        <w:rPr>
          <w:lang w:val="en-GB"/>
        </w:rPr>
        <w:t>be</w:t>
      </w:r>
      <w:proofErr w:type="spellEnd"/>
      <w:r w:rsidRPr="00CE7EC4">
        <w:rPr>
          <w:lang w:val="en-GB"/>
        </w:rPr>
        <w:t xml:space="preserve"> reflected in the minutes of the respective meetings, finalized in the established manner;</w:t>
      </w:r>
    </w:p>
    <w:p w14:paraId="28A16268" w14:textId="15089ED9" w:rsidR="001C320D" w:rsidRPr="00CE7EC4" w:rsidRDefault="00FC0043" w:rsidP="00FC0043">
      <w:pPr>
        <w:ind w:left="-15" w:firstLine="567"/>
        <w:rPr>
          <w:lang w:val="en-GB"/>
        </w:rPr>
      </w:pPr>
      <w:r w:rsidRPr="00CE7EC4">
        <w:rPr>
          <w:lang w:val="en-GB"/>
        </w:rPr>
        <w:t>b) written recommendations received individually, including by electronically, will be recorded in accordance with the legislation</w:t>
      </w:r>
      <w:r w:rsidR="000C5F84" w:rsidRPr="00CE7EC4">
        <w:rPr>
          <w:lang w:val="en-GB"/>
        </w:rPr>
        <w:t>.</w:t>
      </w:r>
    </w:p>
    <w:p w14:paraId="4F41E338" w14:textId="0C07B5CE" w:rsidR="00FC0043" w:rsidRPr="00CE7EC4" w:rsidRDefault="00FC0043" w:rsidP="00FC0043">
      <w:pPr>
        <w:ind w:left="0" w:firstLine="0"/>
        <w:rPr>
          <w:lang w:val="en-GB"/>
        </w:rPr>
      </w:pPr>
      <w:r w:rsidRPr="00CE7EC4">
        <w:rPr>
          <w:lang w:val="en-GB"/>
        </w:rPr>
        <w:tab/>
        <w:t xml:space="preserve">(2) The deadline for submitting recommendations on draft decisions shall be at least 10 working days from the date of publication of the announcement on the initiation of the preparation of the decision or from the date of publication of the announcement on the organization of public </w:t>
      </w:r>
      <w:r w:rsidRPr="00CE7EC4">
        <w:rPr>
          <w:lang w:val="en-GB"/>
        </w:rPr>
        <w:lastRenderedPageBreak/>
        <w:t>consultations. At the request of interested parties, the public authority may extend the deadline for submitting recommendations.</w:t>
      </w:r>
    </w:p>
    <w:p w14:paraId="6900BC83" w14:textId="77777777" w:rsidR="00FC0043" w:rsidRPr="00CE7EC4" w:rsidRDefault="00FC0043" w:rsidP="00FC0043">
      <w:pPr>
        <w:ind w:left="0" w:firstLine="0"/>
        <w:rPr>
          <w:lang w:val="en-GB"/>
        </w:rPr>
      </w:pPr>
      <w:r w:rsidRPr="00CE7EC4">
        <w:rPr>
          <w:lang w:val="en-GB"/>
        </w:rPr>
        <w:tab/>
        <w:t>(3) The recommendations shall be examined by the public authority responsible for preparing the draft decision.</w:t>
      </w:r>
    </w:p>
    <w:p w14:paraId="2287D604" w14:textId="77777777" w:rsidR="00FC0043" w:rsidRPr="00CE7EC4" w:rsidRDefault="00FC0043" w:rsidP="00FC0043">
      <w:pPr>
        <w:ind w:left="0" w:firstLine="0"/>
        <w:rPr>
          <w:lang w:val="en-GB"/>
        </w:rPr>
      </w:pPr>
      <w:r w:rsidRPr="00CE7EC4">
        <w:rPr>
          <w:lang w:val="en-GB"/>
        </w:rPr>
        <w:tab/>
        <w:t>(4) The public authority shall draw up a file on the preparation of the draft decision, which shall contain the minutes of the consultation of citizens, associations established in accordance with the law, other interested parties, the recommendations received and their synthesis. The file on the preparation of the draft decision is accessible to all citizens, associations established in accordance with the law, other interested parties</w:t>
      </w:r>
      <w:r w:rsidR="000C5F84" w:rsidRPr="00CE7EC4">
        <w:rPr>
          <w:lang w:val="en-GB"/>
        </w:rPr>
        <w:t>.</w:t>
      </w:r>
    </w:p>
    <w:p w14:paraId="19B6AEA5" w14:textId="77777777" w:rsidR="00FC0043" w:rsidRPr="00CE7EC4" w:rsidRDefault="00FC0043" w:rsidP="00FC0043">
      <w:pPr>
        <w:ind w:left="0" w:firstLine="0"/>
        <w:rPr>
          <w:lang w:val="en-GB"/>
        </w:rPr>
      </w:pPr>
      <w:r w:rsidRPr="00CE7EC4">
        <w:rPr>
          <w:lang w:val="en-GB"/>
        </w:rPr>
        <w:tab/>
        <w:t>(5) The synthesis of the recommendations received shall be placed on the official website of the public authority, displayed at its headquarters in a publicly accessible place and/or disseminated in the central or local media, as appropriate.</w:t>
      </w:r>
    </w:p>
    <w:p w14:paraId="3327E7E9" w14:textId="77777777" w:rsidR="00FC0043" w:rsidRPr="00CE7EC4" w:rsidRDefault="00FC0043" w:rsidP="00FC0043">
      <w:pPr>
        <w:ind w:left="0" w:firstLine="0"/>
        <w:rPr>
          <w:lang w:val="en-GB"/>
        </w:rPr>
      </w:pPr>
      <w:r w:rsidRPr="00CE7EC4">
        <w:rPr>
          <w:lang w:val="en-GB"/>
        </w:rPr>
        <w:tab/>
        <w:t>(6) The draft decision shall be forwarded to the competent authority for consideration together with the summary of recommendations.</w:t>
      </w:r>
    </w:p>
    <w:p w14:paraId="5FFCC41D" w14:textId="5B142396" w:rsidR="001C320D" w:rsidRPr="00CE7EC4" w:rsidRDefault="00FC0043" w:rsidP="00FC0043">
      <w:pPr>
        <w:ind w:left="0" w:firstLine="0"/>
        <w:rPr>
          <w:lang w:val="en-GB"/>
        </w:rPr>
      </w:pPr>
      <w:r w:rsidRPr="00CE7EC4">
        <w:rPr>
          <w:lang w:val="en-GB"/>
        </w:rPr>
        <w:tab/>
        <w:t>(7) If the citizens, associations established in accordance with the law, other interested parties do not submit recommendations within the set time limit and the public authority, with reasons, does not deem it necessary to hold consultations, the draft decision may be subject to the adoption procedure. The reason for not considering it necessary to hold public consultations shall be made known to the public by placing it on the official website of the public authority responsible for preparing the draft decision</w:t>
      </w:r>
      <w:r w:rsidR="000C5F84" w:rsidRPr="00CE7EC4">
        <w:rPr>
          <w:lang w:val="en-GB"/>
        </w:rPr>
        <w:t>.</w:t>
      </w:r>
    </w:p>
    <w:p w14:paraId="7EFC6D6A" w14:textId="52EF57DF" w:rsidR="001C320D" w:rsidRPr="00CE7EC4" w:rsidRDefault="000C5F84">
      <w:pPr>
        <w:spacing w:after="365" w:line="259" w:lineRule="auto"/>
        <w:ind w:left="-5"/>
        <w:jc w:val="left"/>
        <w:rPr>
          <w:lang w:val="en-GB"/>
        </w:rPr>
      </w:pPr>
      <w:r w:rsidRPr="00CE7EC4">
        <w:rPr>
          <w:color w:val="663300"/>
          <w:sz w:val="22"/>
          <w:lang w:val="en-GB"/>
        </w:rPr>
        <w:t>[Art.</w:t>
      </w:r>
      <w:r w:rsidR="00FC0043" w:rsidRPr="00CE7EC4">
        <w:rPr>
          <w:color w:val="663300"/>
          <w:sz w:val="22"/>
          <w:lang w:val="en-GB"/>
        </w:rPr>
        <w:t xml:space="preserve"> </w:t>
      </w:r>
      <w:r w:rsidRPr="00CE7EC4">
        <w:rPr>
          <w:color w:val="663300"/>
          <w:sz w:val="22"/>
          <w:lang w:val="en-GB"/>
        </w:rPr>
        <w:t xml:space="preserve">12 </w:t>
      </w:r>
      <w:r w:rsidR="00FC0043" w:rsidRPr="00CE7EC4">
        <w:rPr>
          <w:color w:val="663300"/>
          <w:sz w:val="22"/>
          <w:lang w:val="en-GB"/>
        </w:rPr>
        <w:t>amended by</w:t>
      </w:r>
      <w:r w:rsidRPr="00CE7EC4">
        <w:rPr>
          <w:color w:val="663300"/>
          <w:sz w:val="22"/>
          <w:lang w:val="en-GB"/>
        </w:rPr>
        <w:t xml:space="preserve"> </w:t>
      </w:r>
      <w:r w:rsidRPr="00CE7EC4">
        <w:rPr>
          <w:color w:val="000080"/>
          <w:sz w:val="22"/>
          <w:lang w:val="en-GB"/>
        </w:rPr>
        <w:t>L</w:t>
      </w:r>
      <w:r w:rsidR="00FC0043" w:rsidRPr="00CE7EC4">
        <w:rPr>
          <w:color w:val="000080"/>
          <w:sz w:val="22"/>
          <w:lang w:val="en-GB"/>
        </w:rPr>
        <w:t xml:space="preserve">aw no. </w:t>
      </w:r>
      <w:r w:rsidRPr="00CE7EC4">
        <w:rPr>
          <w:color w:val="000080"/>
          <w:sz w:val="22"/>
          <w:lang w:val="en-GB"/>
        </w:rPr>
        <w:t xml:space="preserve">105 </w:t>
      </w:r>
      <w:r w:rsidR="00FC0043"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FC0043" w:rsidRPr="00CE7EC4">
        <w:rPr>
          <w:color w:val="663300"/>
          <w:sz w:val="22"/>
          <w:lang w:val="en-GB"/>
        </w:rPr>
        <w:t>in force as of</w:t>
      </w:r>
      <w:r w:rsidRPr="00CE7EC4">
        <w:rPr>
          <w:color w:val="663300"/>
          <w:sz w:val="22"/>
          <w:lang w:val="en-GB"/>
        </w:rPr>
        <w:t xml:space="preserve"> 11.07.2014]</w:t>
      </w:r>
    </w:p>
    <w:p w14:paraId="01E23CD3" w14:textId="77777777" w:rsidR="00526815" w:rsidRPr="00CE7EC4" w:rsidRDefault="00526815" w:rsidP="00526815">
      <w:pPr>
        <w:spacing w:after="0" w:line="251" w:lineRule="auto"/>
        <w:ind w:left="1119" w:right="534" w:hanging="567"/>
        <w:jc w:val="left"/>
        <w:rPr>
          <w:color w:val="000080"/>
          <w:szCs w:val="24"/>
          <w:lang w:val="en-GB"/>
        </w:rPr>
      </w:pPr>
      <w:r w:rsidRPr="00CE7EC4">
        <w:rPr>
          <w:color w:val="000080"/>
          <w:szCs w:val="24"/>
          <w:lang w:val="en-GB"/>
        </w:rPr>
        <w:t>Article 12</w:t>
      </w:r>
      <w:r w:rsidRPr="00CE7EC4">
        <w:rPr>
          <w:color w:val="000080"/>
          <w:szCs w:val="24"/>
          <w:vertAlign w:val="superscript"/>
          <w:lang w:val="en-GB"/>
        </w:rPr>
        <w:t>1</w:t>
      </w:r>
      <w:r w:rsidRPr="00CE7EC4">
        <w:rPr>
          <w:color w:val="000080"/>
          <w:szCs w:val="24"/>
          <w:lang w:val="en-GB"/>
        </w:rPr>
        <w:t xml:space="preserve">. </w:t>
      </w:r>
      <w:r w:rsidRPr="00CE7EC4">
        <w:rPr>
          <w:color w:val="auto"/>
          <w:szCs w:val="24"/>
          <w:lang w:val="en-GB"/>
        </w:rPr>
        <w:t>Notice of withdrawal of a draft decision from the preparatory process</w:t>
      </w:r>
    </w:p>
    <w:p w14:paraId="2110AFF9" w14:textId="41DD4560" w:rsidR="001C320D" w:rsidRPr="00CE7EC4" w:rsidRDefault="0095637D">
      <w:pPr>
        <w:spacing w:after="58"/>
        <w:ind w:left="-15" w:firstLine="567"/>
        <w:rPr>
          <w:lang w:val="en-GB"/>
        </w:rPr>
      </w:pPr>
      <w:r w:rsidRPr="00CE7EC4">
        <w:rPr>
          <w:lang w:val="en-GB"/>
        </w:rPr>
        <w:t>In case of withdrawal of a draft decision from the drafting process, the public authority that initiated the drafting process shall place the notice of withdrawal on the official website, stating the reason for the withdrawal</w:t>
      </w:r>
      <w:r w:rsidR="000C5F84" w:rsidRPr="00CE7EC4">
        <w:rPr>
          <w:lang w:val="en-GB"/>
        </w:rPr>
        <w:t>.</w:t>
      </w:r>
    </w:p>
    <w:p w14:paraId="311C6371" w14:textId="602BA2D6" w:rsidR="0095637D" w:rsidRPr="00CE7EC4" w:rsidRDefault="0095637D" w:rsidP="0095637D">
      <w:pPr>
        <w:spacing w:after="365" w:line="259" w:lineRule="auto"/>
        <w:ind w:left="-5"/>
        <w:jc w:val="left"/>
        <w:rPr>
          <w:lang w:val="en-GB"/>
        </w:rPr>
      </w:pPr>
      <w:r w:rsidRPr="00CE7EC4">
        <w:rPr>
          <w:color w:val="663300"/>
          <w:sz w:val="22"/>
          <w:lang w:val="en-GB"/>
        </w:rPr>
        <w:t>[Art. 12</w:t>
      </w:r>
      <w:r w:rsidRPr="00CE7EC4">
        <w:rPr>
          <w:color w:val="663300"/>
          <w:sz w:val="22"/>
          <w:vertAlign w:val="superscript"/>
          <w:lang w:val="en-GB"/>
        </w:rPr>
        <w:t>1</w:t>
      </w:r>
      <w:r w:rsidRPr="00CE7EC4">
        <w:rPr>
          <w:color w:val="663300"/>
          <w:sz w:val="22"/>
          <w:lang w:val="en-GB"/>
        </w:rPr>
        <w:t xml:space="preserve"> introduced by </w:t>
      </w:r>
      <w:r w:rsidRPr="00CE7EC4">
        <w:rPr>
          <w:color w:val="000080"/>
          <w:sz w:val="22"/>
          <w:lang w:val="en-GB"/>
        </w:rPr>
        <w:t>Law no. 105 of 12.06.2014</w:t>
      </w:r>
      <w:r w:rsidRPr="00CE7EC4">
        <w:rPr>
          <w:color w:val="663300"/>
          <w:sz w:val="22"/>
          <w:lang w:val="en-GB"/>
        </w:rPr>
        <w:t>, in force as of 11.07.2014]</w:t>
      </w:r>
    </w:p>
    <w:p w14:paraId="44A397C2" w14:textId="22DCDF18" w:rsidR="001C320D" w:rsidRPr="00CE7EC4" w:rsidRDefault="000C5F84">
      <w:pPr>
        <w:spacing w:after="0" w:line="259" w:lineRule="auto"/>
        <w:ind w:left="10" w:right="1"/>
        <w:jc w:val="center"/>
        <w:rPr>
          <w:lang w:val="en-GB"/>
        </w:rPr>
      </w:pPr>
      <w:r w:rsidRPr="00CE7EC4">
        <w:rPr>
          <w:lang w:val="en-GB"/>
        </w:rPr>
        <w:t>C</w:t>
      </w:r>
      <w:r w:rsidR="0095637D" w:rsidRPr="00CE7EC4">
        <w:rPr>
          <w:lang w:val="en-GB"/>
        </w:rPr>
        <w:t>hapter</w:t>
      </w:r>
      <w:r w:rsidRPr="00CE7EC4">
        <w:rPr>
          <w:lang w:val="en-GB"/>
        </w:rPr>
        <w:t xml:space="preserve"> III</w:t>
      </w:r>
    </w:p>
    <w:p w14:paraId="5301CD16" w14:textId="45AF947E" w:rsidR="001C320D" w:rsidRPr="00CE7EC4" w:rsidRDefault="0095637D">
      <w:pPr>
        <w:spacing w:after="0" w:line="259" w:lineRule="auto"/>
        <w:ind w:left="10" w:right="1"/>
        <w:jc w:val="center"/>
        <w:rPr>
          <w:lang w:val="en-GB"/>
        </w:rPr>
      </w:pPr>
      <w:r w:rsidRPr="00CE7EC4">
        <w:rPr>
          <w:lang w:val="en-GB"/>
        </w:rPr>
        <w:t>TRANSPARENCY OF THE DECISION-MAKING PROCESS</w:t>
      </w:r>
    </w:p>
    <w:p w14:paraId="07259625" w14:textId="2696CA6C" w:rsidR="001C320D" w:rsidRPr="00CE7EC4" w:rsidRDefault="0095637D" w:rsidP="0095637D">
      <w:pPr>
        <w:spacing w:after="0" w:line="251" w:lineRule="auto"/>
        <w:ind w:left="1119" w:right="534" w:hanging="567"/>
        <w:jc w:val="left"/>
        <w:rPr>
          <w:color w:val="000080"/>
          <w:szCs w:val="24"/>
          <w:lang w:val="en-GB"/>
        </w:rPr>
      </w:pPr>
      <w:r w:rsidRPr="00CE7EC4">
        <w:rPr>
          <w:color w:val="000080"/>
          <w:szCs w:val="24"/>
          <w:lang w:val="en-GB"/>
        </w:rPr>
        <w:t xml:space="preserve">Article 13. </w:t>
      </w:r>
      <w:r w:rsidRPr="00CE7EC4">
        <w:rPr>
          <w:color w:val="auto"/>
          <w:szCs w:val="24"/>
          <w:lang w:val="en-GB"/>
        </w:rPr>
        <w:t>Participation in public meetings</w:t>
      </w:r>
    </w:p>
    <w:p w14:paraId="20FCD2A1" w14:textId="3179594C" w:rsidR="0095637D" w:rsidRPr="00CE7EC4" w:rsidRDefault="0095637D" w:rsidP="0095637D">
      <w:pPr>
        <w:ind w:left="0" w:firstLine="0"/>
        <w:rPr>
          <w:lang w:val="en-GB"/>
        </w:rPr>
      </w:pPr>
      <w:r w:rsidRPr="00CE7EC4">
        <w:rPr>
          <w:lang w:val="en-GB"/>
        </w:rPr>
        <w:tab/>
        <w:t>(1) Meetings of public authorities concerning decision-making shall be public, except in cases provided by law.</w:t>
      </w:r>
    </w:p>
    <w:p w14:paraId="68B9C36A" w14:textId="77777777" w:rsidR="0095637D" w:rsidRPr="00CE7EC4" w:rsidRDefault="0095637D" w:rsidP="0095637D">
      <w:pPr>
        <w:ind w:left="0" w:firstLine="0"/>
        <w:rPr>
          <w:lang w:val="en-GB"/>
        </w:rPr>
      </w:pPr>
      <w:r w:rsidRPr="00CE7EC4">
        <w:rPr>
          <w:lang w:val="en-GB"/>
        </w:rPr>
        <w:tab/>
        <w:t>(2) The notice of the public meeting shall be placed on the official website of the public authority, sent by electronic mail to interested parties, posted at the headquarters of the public authority in a publicly accessible place and/or broadcast in the central or local media, as the case may be, containing the date, time and place of the public meeting, as well as its agenda. The notice of the public meeting shall be made public at least 3 working days before the date of the meeting.</w:t>
      </w:r>
    </w:p>
    <w:p w14:paraId="44FA663D" w14:textId="398AB3A4" w:rsidR="001C320D" w:rsidRPr="00CE7EC4" w:rsidRDefault="0095637D" w:rsidP="0095637D">
      <w:pPr>
        <w:ind w:left="0" w:firstLine="0"/>
        <w:rPr>
          <w:lang w:val="en-GB"/>
        </w:rPr>
      </w:pPr>
      <w:r w:rsidRPr="00CE7EC4">
        <w:rPr>
          <w:lang w:val="en-GB"/>
        </w:rPr>
        <w:tab/>
        <w:t>(3) Interested persons shall participate in public meetings within the limit of available seats in the meeting room and in the order of priority determined by the person chairing the meeting, taking into account the interest of citizens, associations established in accordance with the law, other interested parties in the subject of the public meeting</w:t>
      </w:r>
      <w:r w:rsidR="000C5F84" w:rsidRPr="00CE7EC4">
        <w:rPr>
          <w:lang w:val="en-GB"/>
        </w:rPr>
        <w:t>.</w:t>
      </w:r>
    </w:p>
    <w:p w14:paraId="553116CA" w14:textId="0A13AA39" w:rsidR="001C320D" w:rsidRPr="00CE7EC4" w:rsidRDefault="000C5F84">
      <w:pPr>
        <w:spacing w:after="261" w:line="259" w:lineRule="auto"/>
        <w:ind w:left="-5"/>
        <w:jc w:val="left"/>
        <w:rPr>
          <w:lang w:val="en-GB"/>
        </w:rPr>
      </w:pPr>
      <w:r w:rsidRPr="00CE7EC4">
        <w:rPr>
          <w:color w:val="663300"/>
          <w:sz w:val="22"/>
          <w:lang w:val="en-GB"/>
        </w:rPr>
        <w:t>[Art.</w:t>
      </w:r>
      <w:r w:rsidR="0095637D" w:rsidRPr="00CE7EC4">
        <w:rPr>
          <w:color w:val="663300"/>
          <w:sz w:val="22"/>
          <w:lang w:val="en-GB"/>
        </w:rPr>
        <w:t xml:space="preserve"> </w:t>
      </w:r>
      <w:r w:rsidRPr="00CE7EC4">
        <w:rPr>
          <w:color w:val="663300"/>
          <w:sz w:val="22"/>
          <w:lang w:val="en-GB"/>
        </w:rPr>
        <w:t xml:space="preserve">13 </w:t>
      </w:r>
      <w:r w:rsidR="0095637D" w:rsidRPr="00CE7EC4">
        <w:rPr>
          <w:color w:val="663300"/>
          <w:sz w:val="22"/>
          <w:lang w:val="en-GB"/>
        </w:rPr>
        <w:t>amended by</w:t>
      </w:r>
      <w:r w:rsidRPr="00CE7EC4">
        <w:rPr>
          <w:color w:val="663300"/>
          <w:sz w:val="22"/>
          <w:lang w:val="en-GB"/>
        </w:rPr>
        <w:t xml:space="preserve"> </w:t>
      </w:r>
      <w:r w:rsidRPr="00CE7EC4">
        <w:rPr>
          <w:color w:val="000080"/>
          <w:sz w:val="22"/>
          <w:lang w:val="en-GB"/>
        </w:rPr>
        <w:t>L</w:t>
      </w:r>
      <w:r w:rsidR="0095637D" w:rsidRPr="00CE7EC4">
        <w:rPr>
          <w:color w:val="000080"/>
          <w:sz w:val="22"/>
          <w:lang w:val="en-GB"/>
        </w:rPr>
        <w:t xml:space="preserve">aw no. </w:t>
      </w:r>
      <w:r w:rsidRPr="00CE7EC4">
        <w:rPr>
          <w:color w:val="000080"/>
          <w:sz w:val="22"/>
          <w:lang w:val="en-GB"/>
        </w:rPr>
        <w:t xml:space="preserve">105 </w:t>
      </w:r>
      <w:r w:rsidR="0095637D"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95637D" w:rsidRPr="00CE7EC4">
        <w:rPr>
          <w:color w:val="663300"/>
          <w:sz w:val="22"/>
          <w:lang w:val="en-GB"/>
        </w:rPr>
        <w:t>in force as of</w:t>
      </w:r>
      <w:r w:rsidRPr="00CE7EC4">
        <w:rPr>
          <w:color w:val="663300"/>
          <w:sz w:val="22"/>
          <w:lang w:val="en-GB"/>
        </w:rPr>
        <w:t xml:space="preserve"> 11.07.2014]</w:t>
      </w:r>
    </w:p>
    <w:p w14:paraId="178CFFB1" w14:textId="16A971D3" w:rsidR="0095637D" w:rsidRPr="00CE7EC4" w:rsidRDefault="0095637D" w:rsidP="0095637D">
      <w:pPr>
        <w:pStyle w:val="ListParagraph"/>
        <w:spacing w:after="0" w:line="251" w:lineRule="auto"/>
        <w:ind w:left="0" w:right="534" w:firstLine="0"/>
        <w:jc w:val="left"/>
        <w:rPr>
          <w:color w:val="auto"/>
          <w:szCs w:val="24"/>
          <w:lang w:val="en-GB"/>
        </w:rPr>
      </w:pPr>
      <w:r w:rsidRPr="00CE7EC4">
        <w:rPr>
          <w:color w:val="000080"/>
          <w:szCs w:val="24"/>
          <w:lang w:val="en-GB"/>
        </w:rPr>
        <w:tab/>
        <w:t xml:space="preserve">Article 14. </w:t>
      </w:r>
      <w:r w:rsidRPr="00CE7EC4">
        <w:rPr>
          <w:color w:val="auto"/>
          <w:szCs w:val="24"/>
          <w:lang w:val="en-GB"/>
        </w:rPr>
        <w:t>Adoption of decisions as a matter of urgency</w:t>
      </w:r>
    </w:p>
    <w:p w14:paraId="44AC653F" w14:textId="77777777" w:rsidR="00170210" w:rsidRPr="00CE7EC4" w:rsidRDefault="00170210" w:rsidP="00170210">
      <w:pPr>
        <w:ind w:left="0" w:firstLine="0"/>
        <w:rPr>
          <w:lang w:val="en-GB"/>
        </w:rPr>
      </w:pPr>
      <w:r w:rsidRPr="00CE7EC4">
        <w:rPr>
          <w:lang w:val="en-GB"/>
        </w:rPr>
        <w:tab/>
        <w:t xml:space="preserve">(1) In the case of exceptional situations, the regime of which shall be established by law, as well as in the case of acts to be adopted by the Central Electoral Commission during the </w:t>
      </w:r>
      <w:r w:rsidRPr="00CE7EC4">
        <w:rPr>
          <w:lang w:val="en-GB"/>
        </w:rPr>
        <w:lastRenderedPageBreak/>
        <w:t>electoral period, draft urgent decisions may be submitted for preparation and adoption without observing the stages provided for by this Law.</w:t>
      </w:r>
    </w:p>
    <w:p w14:paraId="106F94CD" w14:textId="24B50AA3" w:rsidR="001C320D" w:rsidRPr="00CE7EC4" w:rsidRDefault="00170210" w:rsidP="00170210">
      <w:pPr>
        <w:ind w:left="0" w:firstLine="0"/>
        <w:rPr>
          <w:lang w:val="en-GB"/>
        </w:rPr>
      </w:pPr>
      <w:r w:rsidRPr="00CE7EC4">
        <w:rPr>
          <w:lang w:val="en-GB"/>
        </w:rPr>
        <w:tab/>
        <w:t>(2) The justification of the necessity to adopt the urgent decision without consulting the citizens, associations established in accordance with the law, other interested parties shall be made known to the public within 10 working days from the adoption of the decision, at the latest, by posting it on the website of the public authority, by displaying it at its headquarters in a publicly accessible place and/or by broadcasting it in the central or local media, as the case may be</w:t>
      </w:r>
      <w:r w:rsidR="000C5F84" w:rsidRPr="00CE7EC4">
        <w:rPr>
          <w:lang w:val="en-GB"/>
        </w:rPr>
        <w:t>.</w:t>
      </w:r>
    </w:p>
    <w:p w14:paraId="23AC3FD6" w14:textId="378D70C3" w:rsidR="001C320D" w:rsidRPr="00CE7EC4" w:rsidRDefault="000C5F84">
      <w:pPr>
        <w:spacing w:after="0" w:line="259" w:lineRule="auto"/>
        <w:ind w:left="-5"/>
        <w:jc w:val="left"/>
        <w:rPr>
          <w:lang w:val="en-GB"/>
        </w:rPr>
      </w:pPr>
      <w:r w:rsidRPr="00CE7EC4">
        <w:rPr>
          <w:color w:val="663300"/>
          <w:sz w:val="22"/>
          <w:lang w:val="en-GB"/>
        </w:rPr>
        <w:t>[Art.</w:t>
      </w:r>
      <w:r w:rsidR="00170210" w:rsidRPr="00CE7EC4">
        <w:rPr>
          <w:color w:val="663300"/>
          <w:sz w:val="22"/>
          <w:lang w:val="en-GB"/>
        </w:rPr>
        <w:t xml:space="preserve"> </w:t>
      </w:r>
      <w:r w:rsidRPr="00CE7EC4">
        <w:rPr>
          <w:color w:val="663300"/>
          <w:sz w:val="22"/>
          <w:lang w:val="en-GB"/>
        </w:rPr>
        <w:t xml:space="preserve">14 </w:t>
      </w:r>
      <w:r w:rsidR="00170210" w:rsidRPr="00CE7EC4">
        <w:rPr>
          <w:color w:val="663300"/>
          <w:sz w:val="22"/>
          <w:lang w:val="en-GB"/>
        </w:rPr>
        <w:t>supplemented by</w:t>
      </w:r>
      <w:r w:rsidRPr="00CE7EC4">
        <w:rPr>
          <w:color w:val="663300"/>
          <w:sz w:val="22"/>
          <w:lang w:val="en-GB"/>
        </w:rPr>
        <w:t xml:space="preserve"> </w:t>
      </w:r>
      <w:r w:rsidRPr="00CE7EC4">
        <w:rPr>
          <w:color w:val="000080"/>
          <w:sz w:val="22"/>
          <w:lang w:val="en-GB"/>
        </w:rPr>
        <w:t>L</w:t>
      </w:r>
      <w:r w:rsidR="00170210" w:rsidRPr="00CE7EC4">
        <w:rPr>
          <w:color w:val="000080"/>
          <w:sz w:val="22"/>
          <w:lang w:val="en-GB"/>
        </w:rPr>
        <w:t xml:space="preserve">aw no. </w:t>
      </w:r>
      <w:r w:rsidRPr="00CE7EC4">
        <w:rPr>
          <w:color w:val="000080"/>
          <w:sz w:val="22"/>
          <w:lang w:val="en-GB"/>
        </w:rPr>
        <w:t xml:space="preserve">105 </w:t>
      </w:r>
      <w:r w:rsidR="00170210" w:rsidRPr="00CE7EC4">
        <w:rPr>
          <w:color w:val="000080"/>
          <w:sz w:val="22"/>
          <w:lang w:val="en-GB"/>
        </w:rPr>
        <w:t xml:space="preserve">of </w:t>
      </w:r>
      <w:r w:rsidRPr="00CE7EC4">
        <w:rPr>
          <w:color w:val="000080"/>
          <w:sz w:val="22"/>
          <w:lang w:val="en-GB"/>
        </w:rPr>
        <w:t>12.06.2014</w:t>
      </w:r>
      <w:r w:rsidRPr="00CE7EC4">
        <w:rPr>
          <w:color w:val="663300"/>
          <w:sz w:val="22"/>
          <w:lang w:val="en-GB"/>
        </w:rPr>
        <w:t xml:space="preserve">, </w:t>
      </w:r>
      <w:r w:rsidR="00170210" w:rsidRPr="00CE7EC4">
        <w:rPr>
          <w:color w:val="663300"/>
          <w:sz w:val="22"/>
          <w:lang w:val="en-GB"/>
        </w:rPr>
        <w:t>in force as of</w:t>
      </w:r>
      <w:r w:rsidRPr="00CE7EC4">
        <w:rPr>
          <w:color w:val="663300"/>
          <w:sz w:val="22"/>
          <w:lang w:val="en-GB"/>
        </w:rPr>
        <w:t xml:space="preserve"> 11.07.2014]</w:t>
      </w:r>
    </w:p>
    <w:p w14:paraId="2219B389" w14:textId="041A63AB" w:rsidR="001C320D" w:rsidRPr="00CE7EC4" w:rsidRDefault="000C5F84">
      <w:pPr>
        <w:spacing w:after="261" w:line="259" w:lineRule="auto"/>
        <w:ind w:left="-5"/>
        <w:jc w:val="left"/>
        <w:rPr>
          <w:lang w:val="en-GB"/>
        </w:rPr>
      </w:pPr>
      <w:r w:rsidRPr="00CE7EC4">
        <w:rPr>
          <w:color w:val="663300"/>
          <w:sz w:val="22"/>
          <w:lang w:val="en-GB"/>
        </w:rPr>
        <w:t>[Art.</w:t>
      </w:r>
      <w:r w:rsidR="00170210" w:rsidRPr="00CE7EC4">
        <w:rPr>
          <w:color w:val="663300"/>
          <w:sz w:val="22"/>
          <w:lang w:val="en-GB"/>
        </w:rPr>
        <w:t xml:space="preserve"> </w:t>
      </w:r>
      <w:r w:rsidRPr="00CE7EC4">
        <w:rPr>
          <w:color w:val="663300"/>
          <w:sz w:val="22"/>
          <w:lang w:val="en-GB"/>
        </w:rPr>
        <w:t xml:space="preserve">14 </w:t>
      </w:r>
      <w:r w:rsidR="00170210" w:rsidRPr="00CE7EC4">
        <w:rPr>
          <w:color w:val="663300"/>
          <w:sz w:val="22"/>
          <w:lang w:val="en-GB"/>
        </w:rPr>
        <w:t xml:space="preserve">supplemented by </w:t>
      </w:r>
      <w:r w:rsidR="00170210" w:rsidRPr="00CE7EC4">
        <w:rPr>
          <w:color w:val="000080"/>
          <w:sz w:val="22"/>
          <w:lang w:val="en-GB"/>
        </w:rPr>
        <w:t xml:space="preserve">Law no. </w:t>
      </w:r>
      <w:r w:rsidRPr="00CE7EC4">
        <w:rPr>
          <w:color w:val="000080"/>
          <w:sz w:val="22"/>
          <w:lang w:val="en-GB"/>
        </w:rPr>
        <w:t xml:space="preserve">216 </w:t>
      </w:r>
      <w:r w:rsidR="00170210" w:rsidRPr="00CE7EC4">
        <w:rPr>
          <w:color w:val="000080"/>
          <w:sz w:val="22"/>
          <w:lang w:val="en-GB"/>
        </w:rPr>
        <w:t xml:space="preserve">of </w:t>
      </w:r>
      <w:r w:rsidRPr="00CE7EC4">
        <w:rPr>
          <w:color w:val="000080"/>
          <w:sz w:val="22"/>
          <w:lang w:val="en-GB"/>
        </w:rPr>
        <w:t>17.09.2010</w:t>
      </w:r>
      <w:r w:rsidRPr="00CE7EC4">
        <w:rPr>
          <w:color w:val="663300"/>
          <w:sz w:val="22"/>
          <w:lang w:val="en-GB"/>
        </w:rPr>
        <w:t xml:space="preserve">, </w:t>
      </w:r>
      <w:r w:rsidR="00170210" w:rsidRPr="00CE7EC4">
        <w:rPr>
          <w:color w:val="663300"/>
          <w:sz w:val="22"/>
          <w:lang w:val="en-GB"/>
        </w:rPr>
        <w:t xml:space="preserve">in force as of </w:t>
      </w:r>
      <w:r w:rsidRPr="00CE7EC4">
        <w:rPr>
          <w:color w:val="663300"/>
          <w:sz w:val="22"/>
          <w:lang w:val="en-GB"/>
        </w:rPr>
        <w:t>01.10.2010]</w:t>
      </w:r>
    </w:p>
    <w:p w14:paraId="38D2726B" w14:textId="77777777" w:rsidR="0095637D" w:rsidRPr="00CE7EC4" w:rsidRDefault="0095637D" w:rsidP="0095637D">
      <w:pPr>
        <w:spacing w:after="0" w:line="251" w:lineRule="auto"/>
        <w:ind w:left="1119" w:right="534" w:hanging="567"/>
        <w:jc w:val="left"/>
        <w:rPr>
          <w:color w:val="000080"/>
          <w:szCs w:val="24"/>
          <w:lang w:val="en-GB"/>
        </w:rPr>
      </w:pPr>
      <w:r w:rsidRPr="00CE7EC4">
        <w:rPr>
          <w:color w:val="000080"/>
          <w:szCs w:val="24"/>
          <w:lang w:val="en-GB"/>
        </w:rPr>
        <w:t xml:space="preserve">Article 15. </w:t>
      </w:r>
      <w:r w:rsidRPr="00CE7EC4">
        <w:rPr>
          <w:color w:val="auto"/>
          <w:szCs w:val="24"/>
          <w:lang w:val="en-GB"/>
        </w:rPr>
        <w:t>Informing the public of decisions taken</w:t>
      </w:r>
    </w:p>
    <w:p w14:paraId="327B6E55" w14:textId="1E7EAF38" w:rsidR="001C320D" w:rsidRPr="00CE7EC4" w:rsidRDefault="00170210">
      <w:pPr>
        <w:spacing w:after="274"/>
        <w:ind w:left="-15" w:firstLine="567"/>
        <w:rPr>
          <w:lang w:val="en-GB"/>
        </w:rPr>
      </w:pPr>
      <w:r w:rsidRPr="00CE7EC4">
        <w:rPr>
          <w:lang w:val="en-GB"/>
        </w:rPr>
        <w:t>Public authorities shall ensure access to the decisions adopted by publishing them in the manner prescribed by law, by posting them on their official website, by displaying them at their headquarters in a place accessible to the public and/or by broadcasting them in the central or local media, as appropriate, and by other means prescribed by law</w:t>
      </w:r>
      <w:r w:rsidR="000C5F84" w:rsidRPr="00CE7EC4">
        <w:rPr>
          <w:lang w:val="en-GB"/>
        </w:rPr>
        <w:t xml:space="preserve">. </w:t>
      </w:r>
      <w:r w:rsidR="000C5F84" w:rsidRPr="00CE7EC4">
        <w:rPr>
          <w:color w:val="663300"/>
          <w:sz w:val="22"/>
          <w:lang w:val="en-GB"/>
        </w:rPr>
        <w:t xml:space="preserve">[Art.15 </w:t>
      </w:r>
      <w:r w:rsidRPr="00CE7EC4">
        <w:rPr>
          <w:color w:val="663300"/>
          <w:sz w:val="22"/>
          <w:lang w:val="en-GB"/>
        </w:rPr>
        <w:t xml:space="preserve">supplemented by </w:t>
      </w:r>
      <w:r w:rsidRPr="00CE7EC4">
        <w:rPr>
          <w:color w:val="000080"/>
          <w:sz w:val="22"/>
          <w:lang w:val="en-GB"/>
        </w:rPr>
        <w:t>Law no. 105 of 12.06.2014</w:t>
      </w:r>
      <w:r w:rsidRPr="00CE7EC4">
        <w:rPr>
          <w:color w:val="663300"/>
          <w:sz w:val="22"/>
          <w:lang w:val="en-GB"/>
        </w:rPr>
        <w:t xml:space="preserve">, in force as of </w:t>
      </w:r>
      <w:r w:rsidR="000C5F84" w:rsidRPr="00CE7EC4">
        <w:rPr>
          <w:color w:val="663300"/>
          <w:sz w:val="22"/>
          <w:lang w:val="en-GB"/>
        </w:rPr>
        <w:t>11.07.2014]</w:t>
      </w:r>
    </w:p>
    <w:p w14:paraId="4EDA95E7" w14:textId="7B155FBB" w:rsidR="0095637D" w:rsidRPr="00CE7EC4" w:rsidRDefault="0095637D" w:rsidP="0095637D">
      <w:pPr>
        <w:spacing w:after="0" w:line="251" w:lineRule="auto"/>
        <w:ind w:left="1119" w:right="534" w:hanging="567"/>
        <w:jc w:val="left"/>
        <w:rPr>
          <w:color w:val="000080"/>
          <w:szCs w:val="24"/>
          <w:lang w:val="en-GB"/>
        </w:rPr>
      </w:pPr>
      <w:r w:rsidRPr="00CE7EC4">
        <w:rPr>
          <w:color w:val="000080"/>
          <w:szCs w:val="24"/>
          <w:lang w:val="en-GB"/>
        </w:rPr>
        <w:t xml:space="preserve">Article 16. </w:t>
      </w:r>
      <w:r w:rsidRPr="00CE7EC4">
        <w:rPr>
          <w:color w:val="auto"/>
          <w:szCs w:val="24"/>
          <w:lang w:val="en-GB"/>
        </w:rPr>
        <w:t>Reports on transparency in</w:t>
      </w:r>
      <w:r w:rsidR="00933BF7">
        <w:rPr>
          <w:color w:val="auto"/>
          <w:szCs w:val="24"/>
          <w:lang w:val="en-GB"/>
        </w:rPr>
        <w:t xml:space="preserve"> the</w:t>
      </w:r>
      <w:r w:rsidRPr="00CE7EC4">
        <w:rPr>
          <w:color w:val="auto"/>
          <w:szCs w:val="24"/>
          <w:lang w:val="en-GB"/>
        </w:rPr>
        <w:t xml:space="preserve"> decision-making</w:t>
      </w:r>
      <w:r w:rsidR="00933BF7">
        <w:rPr>
          <w:color w:val="auto"/>
          <w:szCs w:val="24"/>
          <w:lang w:val="en-GB"/>
        </w:rPr>
        <w:t xml:space="preserve"> process</w:t>
      </w:r>
    </w:p>
    <w:p w14:paraId="15D43523" w14:textId="7C36EFBB" w:rsidR="001C320D" w:rsidRPr="00CE7EC4" w:rsidRDefault="000C5F84">
      <w:pPr>
        <w:ind w:left="-15" w:firstLine="567"/>
        <w:rPr>
          <w:lang w:val="en-GB"/>
        </w:rPr>
      </w:pPr>
      <w:r w:rsidRPr="00CE7EC4">
        <w:rPr>
          <w:lang w:val="en-GB"/>
        </w:rPr>
        <w:t xml:space="preserve">(1) </w:t>
      </w:r>
      <w:r w:rsidR="00170210" w:rsidRPr="00CE7EC4">
        <w:rPr>
          <w:lang w:val="en-GB"/>
        </w:rPr>
        <w:t xml:space="preserve">Public authorities shall draw up and make publicly available annual reports on transparency in </w:t>
      </w:r>
      <w:r w:rsidR="00933BF7">
        <w:rPr>
          <w:lang w:val="en-GB"/>
        </w:rPr>
        <w:t xml:space="preserve">the </w:t>
      </w:r>
      <w:r w:rsidR="00170210" w:rsidRPr="00CE7EC4">
        <w:rPr>
          <w:lang w:val="en-GB"/>
        </w:rPr>
        <w:t>decision-making process, including</w:t>
      </w:r>
      <w:r w:rsidRPr="00CE7EC4">
        <w:rPr>
          <w:lang w:val="en-GB"/>
        </w:rPr>
        <w:t>:</w:t>
      </w:r>
    </w:p>
    <w:p w14:paraId="529EE720" w14:textId="77777777" w:rsidR="00170210" w:rsidRPr="00CE7EC4" w:rsidRDefault="00170210" w:rsidP="00170210">
      <w:pPr>
        <w:ind w:left="567" w:firstLine="0"/>
        <w:rPr>
          <w:lang w:val="en-GB"/>
        </w:rPr>
      </w:pPr>
      <w:r w:rsidRPr="00CE7EC4">
        <w:rPr>
          <w:lang w:val="en-GB"/>
        </w:rPr>
        <w:t>a) the number of decisions taken by that public authority during reference year;</w:t>
      </w:r>
    </w:p>
    <w:p w14:paraId="35158E85" w14:textId="77777777" w:rsidR="00170210" w:rsidRPr="00CE7EC4" w:rsidRDefault="00170210" w:rsidP="00170210">
      <w:pPr>
        <w:ind w:left="567" w:firstLine="0"/>
        <w:rPr>
          <w:lang w:val="en-GB"/>
        </w:rPr>
      </w:pPr>
      <w:r w:rsidRPr="00CE7EC4">
        <w:rPr>
          <w:lang w:val="en-GB"/>
        </w:rPr>
        <w:t>b) the total number of recommendations received in the decision-making process</w:t>
      </w:r>
    </w:p>
    <w:p w14:paraId="1C769CED" w14:textId="77777777" w:rsidR="00170210" w:rsidRPr="00CE7EC4" w:rsidRDefault="00170210" w:rsidP="00170210">
      <w:pPr>
        <w:ind w:left="567" w:firstLine="0"/>
        <w:rPr>
          <w:lang w:val="en-GB"/>
        </w:rPr>
      </w:pPr>
      <w:r w:rsidRPr="00CE7EC4">
        <w:rPr>
          <w:lang w:val="en-GB"/>
        </w:rPr>
        <w:t>c) the number of consultative meetings, public debates and public meetings held;</w:t>
      </w:r>
    </w:p>
    <w:p w14:paraId="2AA93B7F" w14:textId="0AD15A01" w:rsidR="001C320D" w:rsidRPr="00CE7EC4" w:rsidRDefault="00170210" w:rsidP="00170210">
      <w:pPr>
        <w:ind w:left="567" w:firstLine="0"/>
        <w:rPr>
          <w:lang w:val="en-GB"/>
        </w:rPr>
      </w:pPr>
      <w:r w:rsidRPr="00CE7EC4">
        <w:rPr>
          <w:lang w:val="en-GB"/>
        </w:rPr>
        <w:t>d) the number of cases in which actions or decisions of the public authority have been challenged for failure to comply with this Law and the sanctions imposed for violation of this Law</w:t>
      </w:r>
      <w:r w:rsidR="000C5F84" w:rsidRPr="00CE7EC4">
        <w:rPr>
          <w:lang w:val="en-GB"/>
        </w:rPr>
        <w:t>.</w:t>
      </w:r>
    </w:p>
    <w:p w14:paraId="395C3C72" w14:textId="5E338375" w:rsidR="001C320D" w:rsidRPr="00CE7EC4" w:rsidRDefault="000C5F84">
      <w:pPr>
        <w:spacing w:after="360"/>
        <w:ind w:left="-15" w:firstLine="567"/>
        <w:rPr>
          <w:lang w:val="en-GB"/>
        </w:rPr>
      </w:pPr>
      <w:r w:rsidRPr="00CE7EC4">
        <w:rPr>
          <w:lang w:val="en-GB"/>
        </w:rPr>
        <w:t xml:space="preserve">(2) </w:t>
      </w:r>
      <w:r w:rsidR="00170210" w:rsidRPr="00CE7EC4">
        <w:rPr>
          <w:lang w:val="en-GB"/>
        </w:rPr>
        <w:t>The annual report on transparency in the decision-making process shall be made public in accordance with the law not later than the end of the first quarter of the year immediately following the reference year</w:t>
      </w:r>
      <w:r w:rsidRPr="00CE7EC4">
        <w:rPr>
          <w:lang w:val="en-GB"/>
        </w:rPr>
        <w:t>.</w:t>
      </w:r>
    </w:p>
    <w:p w14:paraId="7A30E342" w14:textId="0A8A2C9E" w:rsidR="0095637D" w:rsidRPr="00CE7EC4" w:rsidRDefault="0095637D" w:rsidP="0095637D">
      <w:pPr>
        <w:spacing w:after="0" w:line="251" w:lineRule="auto"/>
        <w:ind w:left="1119" w:right="534" w:hanging="567"/>
        <w:jc w:val="left"/>
        <w:rPr>
          <w:color w:val="000080"/>
          <w:szCs w:val="24"/>
          <w:lang w:val="en-GB"/>
        </w:rPr>
      </w:pPr>
      <w:r w:rsidRPr="00CE7EC4">
        <w:rPr>
          <w:color w:val="000080"/>
          <w:szCs w:val="24"/>
          <w:lang w:val="en-GB"/>
        </w:rPr>
        <w:t>Article 16</w:t>
      </w:r>
      <w:r w:rsidRPr="00CE7EC4">
        <w:rPr>
          <w:color w:val="000080"/>
          <w:szCs w:val="24"/>
          <w:vertAlign w:val="superscript"/>
          <w:lang w:val="en-GB"/>
        </w:rPr>
        <w:t>1</w:t>
      </w:r>
      <w:r w:rsidRPr="00CE7EC4">
        <w:rPr>
          <w:color w:val="000080"/>
          <w:szCs w:val="24"/>
          <w:lang w:val="en-GB"/>
        </w:rPr>
        <w:t xml:space="preserve">. </w:t>
      </w:r>
      <w:r w:rsidRPr="00CE7EC4">
        <w:rPr>
          <w:color w:val="auto"/>
          <w:szCs w:val="24"/>
          <w:lang w:val="en-GB"/>
        </w:rPr>
        <w:t>Liability for lack of transparency in</w:t>
      </w:r>
      <w:r w:rsidR="00933BF7">
        <w:rPr>
          <w:color w:val="auto"/>
          <w:szCs w:val="24"/>
          <w:lang w:val="en-GB"/>
        </w:rPr>
        <w:t xml:space="preserve"> the</w:t>
      </w:r>
      <w:r w:rsidRPr="00CE7EC4">
        <w:rPr>
          <w:color w:val="auto"/>
          <w:szCs w:val="24"/>
          <w:lang w:val="en-GB"/>
        </w:rPr>
        <w:t xml:space="preserve"> decision-making </w:t>
      </w:r>
      <w:r w:rsidR="00CE7EC4" w:rsidRPr="00CE7EC4">
        <w:rPr>
          <w:color w:val="auto"/>
          <w:szCs w:val="24"/>
          <w:lang w:val="en-GB"/>
        </w:rPr>
        <w:t>process</w:t>
      </w:r>
    </w:p>
    <w:p w14:paraId="4C415D1F" w14:textId="1814EED1" w:rsidR="001C320D" w:rsidRPr="00CE7EC4" w:rsidRDefault="00CE7EC4">
      <w:pPr>
        <w:spacing w:after="59"/>
        <w:ind w:left="-15" w:firstLine="567"/>
        <w:rPr>
          <w:lang w:val="en-GB"/>
        </w:rPr>
      </w:pPr>
      <w:r w:rsidRPr="00CE7EC4">
        <w:rPr>
          <w:lang w:val="en-GB"/>
        </w:rPr>
        <w:t xml:space="preserve">Failure to comply with the provisions of this Law shall constitute a disciplinary offense and shall be sanctioned in accordance with the provisions of the </w:t>
      </w:r>
      <w:r w:rsidRPr="00CE7EC4">
        <w:rPr>
          <w:color w:val="004E9A"/>
          <w:lang w:val="en-GB"/>
        </w:rPr>
        <w:t xml:space="preserve">Labour Code </w:t>
      </w:r>
      <w:r w:rsidRPr="00CE7EC4">
        <w:rPr>
          <w:lang w:val="en-GB"/>
        </w:rPr>
        <w:t xml:space="preserve">or special legislation. </w:t>
      </w:r>
      <w:r w:rsidR="00BD76DD">
        <w:rPr>
          <w:lang w:val="en-GB"/>
        </w:rPr>
        <w:t>Individuals a</w:t>
      </w:r>
      <w:r w:rsidRPr="00CE7EC4">
        <w:rPr>
          <w:lang w:val="en-GB"/>
        </w:rPr>
        <w:t xml:space="preserve">nd persons in positions of responsibility shall be liable for contravention in accordance with the </w:t>
      </w:r>
      <w:r w:rsidRPr="00CE7EC4">
        <w:rPr>
          <w:color w:val="004E9A"/>
          <w:lang w:val="en-GB"/>
        </w:rPr>
        <w:t xml:space="preserve">Contravention Code </w:t>
      </w:r>
      <w:r w:rsidRPr="00CE7EC4">
        <w:rPr>
          <w:lang w:val="en-GB"/>
        </w:rPr>
        <w:t>of the Republic of Moldova</w:t>
      </w:r>
      <w:r w:rsidR="000C5F84" w:rsidRPr="00CE7EC4">
        <w:rPr>
          <w:lang w:val="en-GB"/>
        </w:rPr>
        <w:t>.</w:t>
      </w:r>
    </w:p>
    <w:p w14:paraId="029E48EE" w14:textId="6D85636E" w:rsidR="001C320D" w:rsidRPr="00CE7EC4" w:rsidRDefault="000C5F84">
      <w:pPr>
        <w:spacing w:after="4" w:line="259" w:lineRule="auto"/>
        <w:ind w:left="-5"/>
        <w:jc w:val="left"/>
        <w:rPr>
          <w:lang w:val="en-GB"/>
        </w:rPr>
      </w:pPr>
      <w:r w:rsidRPr="00CE7EC4">
        <w:rPr>
          <w:color w:val="663300"/>
          <w:sz w:val="22"/>
          <w:lang w:val="en-GB"/>
        </w:rPr>
        <w:t>[Art.</w:t>
      </w:r>
      <w:r w:rsidR="00CE7EC4" w:rsidRPr="00CE7EC4">
        <w:rPr>
          <w:color w:val="663300"/>
          <w:sz w:val="22"/>
          <w:lang w:val="en-GB"/>
        </w:rPr>
        <w:t xml:space="preserve"> </w:t>
      </w:r>
      <w:r w:rsidRPr="00CE7EC4">
        <w:rPr>
          <w:color w:val="663300"/>
          <w:sz w:val="22"/>
          <w:lang w:val="en-GB"/>
        </w:rPr>
        <w:t>16</w:t>
      </w:r>
      <w:r w:rsidRPr="00CE7EC4">
        <w:rPr>
          <w:color w:val="663300"/>
          <w:sz w:val="28"/>
          <w:vertAlign w:val="superscript"/>
          <w:lang w:val="en-GB"/>
        </w:rPr>
        <w:t>1</w:t>
      </w:r>
      <w:r w:rsidRPr="00CE7EC4">
        <w:rPr>
          <w:color w:val="663300"/>
          <w:sz w:val="22"/>
          <w:lang w:val="en-GB"/>
        </w:rPr>
        <w:t xml:space="preserve"> </w:t>
      </w:r>
      <w:r w:rsidR="00CE7EC4" w:rsidRPr="00CE7EC4">
        <w:rPr>
          <w:color w:val="663300"/>
          <w:sz w:val="22"/>
          <w:lang w:val="en-GB"/>
        </w:rPr>
        <w:t>supplemented by</w:t>
      </w:r>
      <w:r w:rsidRPr="00CE7EC4">
        <w:rPr>
          <w:color w:val="663300"/>
          <w:sz w:val="22"/>
          <w:lang w:val="en-GB"/>
        </w:rPr>
        <w:t xml:space="preserve"> </w:t>
      </w:r>
      <w:r w:rsidRPr="00CE7EC4">
        <w:rPr>
          <w:color w:val="000080"/>
          <w:sz w:val="22"/>
          <w:lang w:val="en-GB"/>
        </w:rPr>
        <w:t>L</w:t>
      </w:r>
      <w:r w:rsidR="00CE7EC4" w:rsidRPr="00CE7EC4">
        <w:rPr>
          <w:color w:val="000080"/>
          <w:sz w:val="22"/>
          <w:lang w:val="en-GB"/>
        </w:rPr>
        <w:t xml:space="preserve">aw no. </w:t>
      </w:r>
      <w:r w:rsidRPr="00CE7EC4">
        <w:rPr>
          <w:color w:val="000080"/>
          <w:sz w:val="22"/>
          <w:lang w:val="en-GB"/>
        </w:rPr>
        <w:t xml:space="preserve">161 </w:t>
      </w:r>
      <w:r w:rsidR="00CE7EC4" w:rsidRPr="00CE7EC4">
        <w:rPr>
          <w:color w:val="000080"/>
          <w:sz w:val="22"/>
          <w:lang w:val="en-GB"/>
        </w:rPr>
        <w:t>of</w:t>
      </w:r>
      <w:r w:rsidRPr="00CE7EC4">
        <w:rPr>
          <w:color w:val="000080"/>
          <w:sz w:val="22"/>
          <w:lang w:val="en-GB"/>
        </w:rPr>
        <w:t xml:space="preserve"> 07.07.2016</w:t>
      </w:r>
      <w:r w:rsidRPr="00CE7EC4">
        <w:rPr>
          <w:color w:val="663300"/>
          <w:sz w:val="22"/>
          <w:lang w:val="en-GB"/>
        </w:rPr>
        <w:t xml:space="preserve">, </w:t>
      </w:r>
      <w:r w:rsidR="00CE7EC4" w:rsidRPr="00CE7EC4">
        <w:rPr>
          <w:color w:val="663300"/>
          <w:sz w:val="22"/>
          <w:lang w:val="en-GB"/>
        </w:rPr>
        <w:t>in forc</w:t>
      </w:r>
      <w:r w:rsidRPr="00CE7EC4">
        <w:rPr>
          <w:color w:val="663300"/>
          <w:sz w:val="22"/>
          <w:lang w:val="en-GB"/>
        </w:rPr>
        <w:t xml:space="preserve">e </w:t>
      </w:r>
      <w:r w:rsidR="00CE7EC4" w:rsidRPr="00CE7EC4">
        <w:rPr>
          <w:color w:val="663300"/>
          <w:sz w:val="22"/>
          <w:lang w:val="en-GB"/>
        </w:rPr>
        <w:t xml:space="preserve">as of </w:t>
      </w:r>
      <w:r w:rsidRPr="00CE7EC4">
        <w:rPr>
          <w:color w:val="663300"/>
          <w:sz w:val="22"/>
          <w:lang w:val="en-GB"/>
        </w:rPr>
        <w:t>28.10.2018]</w:t>
      </w:r>
    </w:p>
    <w:p w14:paraId="0D607DB3" w14:textId="0FE82159" w:rsidR="001C320D" w:rsidRPr="00CE7EC4" w:rsidRDefault="000C5F84">
      <w:pPr>
        <w:spacing w:after="198" w:line="259" w:lineRule="auto"/>
        <w:ind w:left="-5"/>
        <w:jc w:val="left"/>
        <w:rPr>
          <w:lang w:val="en-GB"/>
        </w:rPr>
      </w:pPr>
      <w:r w:rsidRPr="00CE7EC4">
        <w:rPr>
          <w:color w:val="663300"/>
          <w:sz w:val="22"/>
          <w:lang w:val="en-GB"/>
        </w:rPr>
        <w:t>[Art.</w:t>
      </w:r>
      <w:r w:rsidR="00CE7EC4" w:rsidRPr="00CE7EC4">
        <w:rPr>
          <w:color w:val="663300"/>
          <w:sz w:val="22"/>
          <w:lang w:val="en-GB"/>
        </w:rPr>
        <w:t xml:space="preserve"> </w:t>
      </w:r>
      <w:r w:rsidRPr="00CE7EC4">
        <w:rPr>
          <w:color w:val="663300"/>
          <w:sz w:val="22"/>
          <w:lang w:val="en-GB"/>
        </w:rPr>
        <w:t>16</w:t>
      </w:r>
      <w:r w:rsidRPr="00CE7EC4">
        <w:rPr>
          <w:color w:val="663300"/>
          <w:sz w:val="28"/>
          <w:vertAlign w:val="superscript"/>
          <w:lang w:val="en-GB"/>
        </w:rPr>
        <w:t>1</w:t>
      </w:r>
      <w:r w:rsidRPr="00CE7EC4">
        <w:rPr>
          <w:color w:val="663300"/>
          <w:sz w:val="22"/>
          <w:lang w:val="en-GB"/>
        </w:rPr>
        <w:t xml:space="preserve"> </w:t>
      </w:r>
      <w:r w:rsidR="00CE7EC4" w:rsidRPr="00CE7EC4">
        <w:rPr>
          <w:color w:val="663300"/>
          <w:sz w:val="22"/>
          <w:lang w:val="en-GB"/>
        </w:rPr>
        <w:t>introduced by</w:t>
      </w:r>
      <w:r w:rsidRPr="00CE7EC4">
        <w:rPr>
          <w:color w:val="663300"/>
          <w:sz w:val="22"/>
          <w:lang w:val="en-GB"/>
        </w:rPr>
        <w:t xml:space="preserve"> </w:t>
      </w:r>
      <w:r w:rsidRPr="00CE7EC4">
        <w:rPr>
          <w:color w:val="000080"/>
          <w:sz w:val="22"/>
          <w:lang w:val="en-GB"/>
        </w:rPr>
        <w:t>L</w:t>
      </w:r>
      <w:r w:rsidR="00CE7EC4" w:rsidRPr="00CE7EC4">
        <w:rPr>
          <w:color w:val="000080"/>
          <w:sz w:val="22"/>
          <w:lang w:val="en-GB"/>
        </w:rPr>
        <w:t xml:space="preserve">aw no. </w:t>
      </w:r>
      <w:r w:rsidRPr="00CE7EC4">
        <w:rPr>
          <w:color w:val="000080"/>
          <w:sz w:val="22"/>
          <w:lang w:val="en-GB"/>
        </w:rPr>
        <w:t xml:space="preserve">105 </w:t>
      </w:r>
      <w:r w:rsidR="00CE7EC4" w:rsidRPr="00CE7EC4">
        <w:rPr>
          <w:color w:val="000080"/>
          <w:sz w:val="22"/>
          <w:lang w:val="en-GB"/>
        </w:rPr>
        <w:t>of</w:t>
      </w:r>
      <w:r w:rsidRPr="00CE7EC4">
        <w:rPr>
          <w:color w:val="000080"/>
          <w:sz w:val="22"/>
          <w:lang w:val="en-GB"/>
        </w:rPr>
        <w:t xml:space="preserve"> 12.06.2014</w:t>
      </w:r>
      <w:r w:rsidRPr="00CE7EC4">
        <w:rPr>
          <w:color w:val="663300"/>
          <w:sz w:val="22"/>
          <w:lang w:val="en-GB"/>
        </w:rPr>
        <w:t xml:space="preserve">, </w:t>
      </w:r>
      <w:r w:rsidR="00CE7EC4" w:rsidRPr="00CE7EC4">
        <w:rPr>
          <w:color w:val="663300"/>
          <w:sz w:val="22"/>
          <w:lang w:val="en-GB"/>
        </w:rPr>
        <w:t>in force as of</w:t>
      </w:r>
      <w:r w:rsidRPr="00CE7EC4">
        <w:rPr>
          <w:color w:val="663300"/>
          <w:sz w:val="22"/>
          <w:lang w:val="en-GB"/>
        </w:rPr>
        <w:t xml:space="preserve"> 11.07.2014]</w:t>
      </w:r>
    </w:p>
    <w:p w14:paraId="49C2E816" w14:textId="3121E09C" w:rsidR="001C320D" w:rsidRPr="00CE7EC4" w:rsidRDefault="000C5F84">
      <w:pPr>
        <w:spacing w:after="0" w:line="259" w:lineRule="auto"/>
        <w:ind w:left="10" w:right="1"/>
        <w:jc w:val="center"/>
        <w:rPr>
          <w:lang w:val="en-GB"/>
        </w:rPr>
      </w:pPr>
      <w:r w:rsidRPr="00CE7EC4">
        <w:rPr>
          <w:lang w:val="en-GB"/>
        </w:rPr>
        <w:t>C</w:t>
      </w:r>
      <w:r w:rsidR="00CE7EC4" w:rsidRPr="00CE7EC4">
        <w:rPr>
          <w:lang w:val="en-GB"/>
        </w:rPr>
        <w:t>hapter</w:t>
      </w:r>
      <w:r w:rsidRPr="00CE7EC4">
        <w:rPr>
          <w:lang w:val="en-GB"/>
        </w:rPr>
        <w:t xml:space="preserve"> IV</w:t>
      </w:r>
    </w:p>
    <w:p w14:paraId="7D7D19B3" w14:textId="77777777" w:rsidR="00CE7EC4" w:rsidRPr="00CE7EC4" w:rsidRDefault="00CE7EC4" w:rsidP="00CE7EC4">
      <w:pPr>
        <w:ind w:left="577"/>
        <w:jc w:val="center"/>
        <w:rPr>
          <w:lang w:val="en-GB"/>
        </w:rPr>
      </w:pPr>
      <w:r w:rsidRPr="00CE7EC4">
        <w:rPr>
          <w:lang w:val="en-GB"/>
        </w:rPr>
        <w:t>FINAL AND TRANSITIONAL PROVISIONS</w:t>
      </w:r>
    </w:p>
    <w:p w14:paraId="3F2B5B48" w14:textId="3694123A" w:rsidR="001C320D" w:rsidRPr="00CE7EC4" w:rsidRDefault="00CE7EC4">
      <w:pPr>
        <w:ind w:left="577"/>
        <w:rPr>
          <w:lang w:val="en-GB"/>
        </w:rPr>
      </w:pPr>
      <w:r w:rsidRPr="00CE7EC4">
        <w:rPr>
          <w:color w:val="000080"/>
          <w:szCs w:val="24"/>
          <w:lang w:val="en-GB"/>
        </w:rPr>
        <w:t>Article 17.</w:t>
      </w:r>
      <w:r w:rsidRPr="00CE7EC4">
        <w:rPr>
          <w:szCs w:val="24"/>
          <w:lang w:val="en-GB"/>
        </w:rPr>
        <w:t xml:space="preserve"> Entry into force of this Law</w:t>
      </w:r>
    </w:p>
    <w:p w14:paraId="7D59A97A" w14:textId="7B51F798" w:rsidR="001C320D" w:rsidRPr="00CE7EC4" w:rsidRDefault="00CE7EC4">
      <w:pPr>
        <w:spacing w:after="248"/>
        <w:ind w:left="577"/>
        <w:rPr>
          <w:lang w:val="en-GB"/>
        </w:rPr>
      </w:pPr>
      <w:r w:rsidRPr="00CE7EC4">
        <w:rPr>
          <w:lang w:val="en-GB"/>
        </w:rPr>
        <w:t>This law shall enter into force 3 months after the date of its publication</w:t>
      </w:r>
      <w:r w:rsidR="000C5F84" w:rsidRPr="00CE7EC4">
        <w:rPr>
          <w:lang w:val="en-GB"/>
        </w:rPr>
        <w:t>.</w:t>
      </w:r>
    </w:p>
    <w:p w14:paraId="5C785FE2" w14:textId="6E95DED6" w:rsidR="00CE7EC4" w:rsidRPr="00CE7EC4" w:rsidRDefault="00CE7EC4">
      <w:pPr>
        <w:ind w:left="577" w:right="2301"/>
        <w:rPr>
          <w:lang w:val="en-GB"/>
        </w:rPr>
      </w:pPr>
      <w:r w:rsidRPr="00CE7EC4">
        <w:rPr>
          <w:color w:val="000080"/>
          <w:szCs w:val="24"/>
          <w:lang w:val="en-GB"/>
        </w:rPr>
        <w:t>Article 18.</w:t>
      </w:r>
      <w:r w:rsidRPr="00CE7EC4">
        <w:rPr>
          <w:szCs w:val="24"/>
          <w:lang w:val="en-GB"/>
        </w:rPr>
        <w:t xml:space="preserve"> Organization of the enforcement of this Law</w:t>
      </w:r>
    </w:p>
    <w:p w14:paraId="455A9151" w14:textId="77777777" w:rsidR="00CE7EC4" w:rsidRPr="00CE7EC4" w:rsidRDefault="00CE7EC4">
      <w:pPr>
        <w:ind w:left="577" w:right="2301"/>
        <w:rPr>
          <w:lang w:val="en-GB"/>
        </w:rPr>
      </w:pPr>
    </w:p>
    <w:p w14:paraId="73C7A2BB" w14:textId="14CA5729" w:rsidR="001C320D" w:rsidRPr="00CE7EC4" w:rsidRDefault="00CE7EC4">
      <w:pPr>
        <w:ind w:left="577" w:right="2301"/>
        <w:rPr>
          <w:lang w:val="en-GB"/>
        </w:rPr>
      </w:pPr>
      <w:r w:rsidRPr="00CE7EC4">
        <w:rPr>
          <w:lang w:val="en-GB"/>
        </w:rPr>
        <w:t>The Government within 3 months</w:t>
      </w:r>
      <w:r w:rsidR="000C5F84" w:rsidRPr="00CE7EC4">
        <w:rPr>
          <w:lang w:val="en-GB"/>
        </w:rPr>
        <w:t>:</w:t>
      </w:r>
    </w:p>
    <w:p w14:paraId="60E1012C" w14:textId="77777777" w:rsidR="00CE7EC4" w:rsidRPr="00CE7EC4" w:rsidRDefault="00CE7EC4" w:rsidP="00CE7EC4">
      <w:pPr>
        <w:spacing w:after="0"/>
        <w:ind w:left="894" w:firstLine="0"/>
        <w:rPr>
          <w:lang w:val="en-GB"/>
        </w:rPr>
      </w:pPr>
      <w:r w:rsidRPr="00CE7EC4">
        <w:rPr>
          <w:lang w:val="en-GB"/>
        </w:rPr>
        <w:t>a) shall submit proposals to Parliament for bringing the legislation in force into in accordance with this Law;</w:t>
      </w:r>
    </w:p>
    <w:p w14:paraId="1C76C1FA" w14:textId="77777777" w:rsidR="00CE7EC4" w:rsidRPr="00CE7EC4" w:rsidRDefault="00CE7EC4" w:rsidP="00CE7EC4">
      <w:pPr>
        <w:spacing w:after="0"/>
        <w:ind w:left="894" w:firstLine="0"/>
        <w:rPr>
          <w:lang w:val="en-GB"/>
        </w:rPr>
      </w:pPr>
      <w:r w:rsidRPr="00CE7EC4">
        <w:rPr>
          <w:lang w:val="en-GB"/>
        </w:rPr>
        <w:t>b) shall bring its normative acts in line with this law;</w:t>
      </w:r>
    </w:p>
    <w:p w14:paraId="3803780E" w14:textId="18269D8C" w:rsidR="001C320D" w:rsidRPr="00CE7EC4" w:rsidRDefault="00CE7EC4" w:rsidP="00CE7EC4">
      <w:pPr>
        <w:spacing w:after="266"/>
        <w:ind w:left="894" w:firstLine="0"/>
        <w:rPr>
          <w:lang w:val="en-GB"/>
        </w:rPr>
      </w:pPr>
      <w:r w:rsidRPr="00CE7EC4">
        <w:rPr>
          <w:lang w:val="en-GB"/>
        </w:rPr>
        <w:lastRenderedPageBreak/>
        <w:t>c) shall draft and adopt the normative acts necessary for the enforcement of this Law</w:t>
      </w:r>
      <w:r w:rsidR="000C5F84" w:rsidRPr="00CE7EC4">
        <w:rPr>
          <w:lang w:val="en-GB"/>
        </w:rPr>
        <w:t>.</w:t>
      </w:r>
    </w:p>
    <w:p w14:paraId="7821872D" w14:textId="1802DE9D" w:rsidR="001C320D" w:rsidRPr="00CE7EC4" w:rsidRDefault="000C5F84">
      <w:pPr>
        <w:tabs>
          <w:tab w:val="center" w:pos="2398"/>
          <w:tab w:val="center" w:pos="6675"/>
        </w:tabs>
        <w:spacing w:after="256" w:line="266" w:lineRule="auto"/>
        <w:ind w:left="0" w:firstLine="0"/>
        <w:jc w:val="left"/>
        <w:rPr>
          <w:lang w:val="en-GB"/>
        </w:rPr>
      </w:pPr>
      <w:r w:rsidRPr="00CE7EC4">
        <w:rPr>
          <w:rFonts w:ascii="Calibri" w:eastAsia="Calibri" w:hAnsi="Calibri" w:cs="Calibri"/>
          <w:sz w:val="22"/>
          <w:lang w:val="en-GB"/>
        </w:rPr>
        <w:tab/>
      </w:r>
      <w:r w:rsidR="00CE7EC4" w:rsidRPr="00CE7EC4">
        <w:rPr>
          <w:sz w:val="22"/>
          <w:lang w:val="en-GB"/>
        </w:rPr>
        <w:t>PRESIDENT OF THE PARLIAMENT</w:t>
      </w:r>
      <w:r w:rsidRPr="00CE7EC4">
        <w:rPr>
          <w:sz w:val="22"/>
          <w:lang w:val="en-GB"/>
        </w:rPr>
        <w:tab/>
        <w:t>Marian LUPU</w:t>
      </w:r>
    </w:p>
    <w:p w14:paraId="394BBE3D" w14:textId="1C0D53D4" w:rsidR="001C320D" w:rsidRPr="00CE7EC4" w:rsidRDefault="00CE7EC4">
      <w:pPr>
        <w:spacing w:after="256" w:line="266" w:lineRule="auto"/>
        <w:ind w:left="605" w:right="4541"/>
        <w:jc w:val="left"/>
        <w:rPr>
          <w:lang w:val="en-GB"/>
        </w:rPr>
      </w:pPr>
      <w:r w:rsidRPr="00CE7EC4">
        <w:rPr>
          <w:sz w:val="22"/>
          <w:lang w:val="en-GB"/>
        </w:rPr>
        <w:t xml:space="preserve">Chisinau, November 13, 2008. No. </w:t>
      </w:r>
      <w:r w:rsidR="000C5F84" w:rsidRPr="00CE7EC4">
        <w:rPr>
          <w:sz w:val="22"/>
          <w:lang w:val="en-GB"/>
        </w:rPr>
        <w:t>239-XVI.</w:t>
      </w:r>
    </w:p>
    <w:p w14:paraId="29CDEB6D" w14:textId="77777777" w:rsidR="001C320D" w:rsidRPr="005C437B" w:rsidRDefault="001C320D">
      <w:pPr>
        <w:spacing w:after="0" w:line="259" w:lineRule="auto"/>
        <w:ind w:left="0" w:firstLine="0"/>
        <w:jc w:val="left"/>
        <w:rPr>
          <w:lang w:val="ro-MD"/>
        </w:rPr>
      </w:pPr>
    </w:p>
    <w:sectPr w:rsidR="001C320D" w:rsidRPr="005C437B">
      <w:headerReference w:type="even" r:id="rId8"/>
      <w:headerReference w:type="default" r:id="rId9"/>
      <w:footerReference w:type="even" r:id="rId10"/>
      <w:headerReference w:type="first" r:id="rId11"/>
      <w:footerReference w:type="first" r:id="rId12"/>
      <w:pgSz w:w="11895" w:h="16830"/>
      <w:pgMar w:top="1122" w:right="1320" w:bottom="1241" w:left="1320" w:header="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48C57" w14:textId="77777777" w:rsidR="000A5FF2" w:rsidRDefault="000A5FF2">
      <w:pPr>
        <w:spacing w:after="0" w:line="240" w:lineRule="auto"/>
      </w:pPr>
      <w:r>
        <w:separator/>
      </w:r>
    </w:p>
  </w:endnote>
  <w:endnote w:type="continuationSeparator" w:id="0">
    <w:p w14:paraId="0CA2E699" w14:textId="77777777" w:rsidR="000A5FF2" w:rsidRDefault="000A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32AEA" w14:textId="77777777" w:rsidR="001C320D" w:rsidRDefault="000C5F84">
    <w:pPr>
      <w:tabs>
        <w:tab w:val="right" w:pos="9494"/>
      </w:tabs>
      <w:spacing w:after="0" w:line="259" w:lineRule="auto"/>
      <w:ind w:left="-240" w:right="-239" w:firstLine="0"/>
      <w:jc w:val="left"/>
    </w:pPr>
    <w:proofErr w:type="spellStart"/>
    <w:proofErr w:type="gramStart"/>
    <w:r>
      <w:t>about:</w:t>
    </w:r>
    <w:proofErr w:type="gramEnd"/>
    <w:r>
      <w:t>blank</w:t>
    </w:r>
    <w:proofErr w:type="spellEnd"/>
    <w:r>
      <w:tab/>
      <w:t>09.07.2024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B623D" w14:textId="77777777" w:rsidR="001C320D" w:rsidRDefault="000C5F84">
    <w:pPr>
      <w:tabs>
        <w:tab w:val="right" w:pos="9494"/>
      </w:tabs>
      <w:spacing w:after="0" w:line="259" w:lineRule="auto"/>
      <w:ind w:left="-240" w:right="-239" w:firstLine="0"/>
      <w:jc w:val="left"/>
    </w:pPr>
    <w:proofErr w:type="spellStart"/>
    <w:proofErr w:type="gramStart"/>
    <w:r>
      <w:t>about:</w:t>
    </w:r>
    <w:proofErr w:type="gramEnd"/>
    <w:r>
      <w:t>blank</w:t>
    </w:r>
    <w:proofErr w:type="spellEnd"/>
    <w:r>
      <w:tab/>
      <w:t>09.07.2024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92D4" w14:textId="77777777" w:rsidR="000A5FF2" w:rsidRDefault="000A5FF2">
      <w:pPr>
        <w:spacing w:after="0" w:line="240" w:lineRule="auto"/>
      </w:pPr>
      <w:r>
        <w:separator/>
      </w:r>
    </w:p>
  </w:footnote>
  <w:footnote w:type="continuationSeparator" w:id="0">
    <w:p w14:paraId="01DB6084" w14:textId="77777777" w:rsidR="000A5FF2" w:rsidRDefault="000A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4D40B" w14:textId="77777777" w:rsidR="001C320D" w:rsidRDefault="000C5F84">
    <w:pPr>
      <w:spacing w:after="0" w:line="259" w:lineRule="auto"/>
      <w:ind w:left="0" w:right="-239"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A7F4B" w14:textId="77777777" w:rsidR="006348CC" w:rsidRDefault="006348CC" w:rsidP="000C5F84">
    <w:pPr>
      <w:pStyle w:val="Header"/>
      <w:rPr>
        <w:lang w:val="ro-MD"/>
      </w:rPr>
    </w:pPr>
  </w:p>
  <w:p w14:paraId="3F2731AD" w14:textId="77777777" w:rsidR="006348CC" w:rsidRDefault="006348CC" w:rsidP="000C5F84">
    <w:pPr>
      <w:pStyle w:val="Header"/>
      <w:rPr>
        <w:lang w:val="ro-MD"/>
      </w:rPr>
    </w:pPr>
  </w:p>
  <w:p w14:paraId="3A8580D4" w14:textId="3E222661" w:rsidR="000C5F84" w:rsidRPr="006348CC" w:rsidRDefault="006348CC" w:rsidP="006348CC">
    <w:pPr>
      <w:pStyle w:val="Header"/>
      <w:jc w:val="right"/>
      <w:rPr>
        <w:i/>
        <w:iCs/>
        <w:lang w:val="en-GB"/>
      </w:rPr>
    </w:pPr>
    <w:r w:rsidRPr="006348CC">
      <w:rPr>
        <w:i/>
        <w:iCs/>
        <w:lang w:val="en-GB"/>
      </w:rPr>
      <w:t>Translation from Romanian into English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5F3F7" w14:textId="77777777" w:rsidR="001C320D" w:rsidRDefault="000C5F84">
    <w:pPr>
      <w:spacing w:after="0" w:line="259" w:lineRule="auto"/>
      <w:ind w:left="0" w:right="-239"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BA0"/>
    <w:multiLevelType w:val="hybridMultilevel"/>
    <w:tmpl w:val="3BB6068C"/>
    <w:lvl w:ilvl="0" w:tplc="68CE1EE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6C07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EE31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2231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640C6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EB76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C978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A41DA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6AD53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D0F6B"/>
    <w:multiLevelType w:val="hybridMultilevel"/>
    <w:tmpl w:val="53D0A896"/>
    <w:lvl w:ilvl="0" w:tplc="267CD0AE">
      <w:start w:val="1"/>
      <w:numFmt w:val="lowerLetter"/>
      <w:lvlText w:val="%1)"/>
      <w:lvlJc w:val="left"/>
      <w:pPr>
        <w:ind w:left="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6D4E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0ED4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8411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EAB6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4065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72231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CF87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E886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072DF"/>
    <w:multiLevelType w:val="hybridMultilevel"/>
    <w:tmpl w:val="25D234DA"/>
    <w:lvl w:ilvl="0" w:tplc="0A6880FC">
      <w:start w:val="1"/>
      <w:numFmt w:val="lowerLetter"/>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223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0BB0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65C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4386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078D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6C96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A94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08BE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41983"/>
    <w:multiLevelType w:val="hybridMultilevel"/>
    <w:tmpl w:val="B88EA214"/>
    <w:lvl w:ilvl="0" w:tplc="499A13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EF40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2A39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E518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2066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C80F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88BA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CE5ED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0B80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1E7808"/>
    <w:multiLevelType w:val="hybridMultilevel"/>
    <w:tmpl w:val="1BD07178"/>
    <w:lvl w:ilvl="0" w:tplc="671619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2A4C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EAC8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CEED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CC5B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C14A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EDB7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65EA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2E0B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5D507E"/>
    <w:multiLevelType w:val="hybridMultilevel"/>
    <w:tmpl w:val="535C4902"/>
    <w:lvl w:ilvl="0" w:tplc="4D9CE6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EA50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A0D2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4400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0D15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0FDD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0F33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A5B1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E400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A03294"/>
    <w:multiLevelType w:val="hybridMultilevel"/>
    <w:tmpl w:val="3EC477DA"/>
    <w:lvl w:ilvl="0" w:tplc="4E300856">
      <w:start w:val="1"/>
      <w:numFmt w:val="lowerLetter"/>
      <w:lvlText w:val="%1)"/>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85F9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CA5A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8FAB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47B9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CF6D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6D74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22A6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AD45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CF2591"/>
    <w:multiLevelType w:val="hybridMultilevel"/>
    <w:tmpl w:val="D4380EF2"/>
    <w:lvl w:ilvl="0" w:tplc="AE0C8D3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CB15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E39E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84F6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69F3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CA73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41AF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C6A7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6888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8045E"/>
    <w:multiLevelType w:val="hybridMultilevel"/>
    <w:tmpl w:val="7086628C"/>
    <w:lvl w:ilvl="0" w:tplc="11A66810">
      <w:start w:val="1"/>
      <w:numFmt w:val="lowerLetter"/>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8F7B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00F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6707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E213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8A4E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8CE0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03F9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AD50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787B0D"/>
    <w:multiLevelType w:val="hybridMultilevel"/>
    <w:tmpl w:val="E480A3D2"/>
    <w:lvl w:ilvl="0" w:tplc="54ACAAC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8BD4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454D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64CA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A085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A3D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8F91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26D5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CCBB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283FAE"/>
    <w:multiLevelType w:val="hybridMultilevel"/>
    <w:tmpl w:val="68503E36"/>
    <w:lvl w:ilvl="0" w:tplc="FD0430C4">
      <w:start w:val="1"/>
      <w:numFmt w:val="low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A9CA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C981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8EE19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E33D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2A75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CAC7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2270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EC2B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2C7861"/>
    <w:multiLevelType w:val="hybridMultilevel"/>
    <w:tmpl w:val="CBC859A8"/>
    <w:lvl w:ilvl="0" w:tplc="F83E07D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64A3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AD29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E320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2BD1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13A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6A8AC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C63F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E83B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C32F66"/>
    <w:multiLevelType w:val="hybridMultilevel"/>
    <w:tmpl w:val="3B686C86"/>
    <w:lvl w:ilvl="0" w:tplc="A8426F9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C1CA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02CD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543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2F98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CBA1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89DE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88DD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AD06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9457BA"/>
    <w:multiLevelType w:val="hybridMultilevel"/>
    <w:tmpl w:val="885A5CF6"/>
    <w:lvl w:ilvl="0" w:tplc="E60C0B46">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2929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A046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697E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2C69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AEDF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B01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60D8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449A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6F5281"/>
    <w:multiLevelType w:val="hybridMultilevel"/>
    <w:tmpl w:val="E844F824"/>
    <w:lvl w:ilvl="0" w:tplc="1B0CD9C8">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ECC1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C863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4B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E246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810B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6468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66CB0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6DC9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6164D3"/>
    <w:multiLevelType w:val="hybridMultilevel"/>
    <w:tmpl w:val="811A5668"/>
    <w:lvl w:ilvl="0" w:tplc="67801E2A">
      <w:start w:val="1"/>
      <w:numFmt w:val="lowerLetter"/>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4EA8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8D80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143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E8203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87D8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862E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8669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040E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E429BC"/>
    <w:multiLevelType w:val="hybridMultilevel"/>
    <w:tmpl w:val="83A6E982"/>
    <w:lvl w:ilvl="0" w:tplc="E548A950">
      <w:start w:val="1"/>
      <w:numFmt w:val="lowerLetter"/>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4831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0BEE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8CDA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A69A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AF01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87CB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E5F2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9ED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7C0999"/>
    <w:multiLevelType w:val="hybridMultilevel"/>
    <w:tmpl w:val="AEE2A2F2"/>
    <w:lvl w:ilvl="0" w:tplc="C868E056">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8D11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81D1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8BD1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0E27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858B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4347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8E5F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8109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825986"/>
    <w:multiLevelType w:val="hybridMultilevel"/>
    <w:tmpl w:val="40C2E2A0"/>
    <w:lvl w:ilvl="0" w:tplc="D9787F04">
      <w:start w:val="1"/>
      <w:numFmt w:val="lowerLetter"/>
      <w:lvlText w:val="%1)"/>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A3A9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8B93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8EC9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A164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8E6C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A9CA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094F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E4326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C1439B"/>
    <w:multiLevelType w:val="hybridMultilevel"/>
    <w:tmpl w:val="C2C0C18A"/>
    <w:lvl w:ilvl="0" w:tplc="5D6C8C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44BC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A8FA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C090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CAA9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4D6C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A8DB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C41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A404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467FCF"/>
    <w:multiLevelType w:val="hybridMultilevel"/>
    <w:tmpl w:val="E0BC3D90"/>
    <w:lvl w:ilvl="0" w:tplc="212E52B0">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210D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EBC0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0655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94B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88F8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E0A5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69F0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2A9E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F10ACE"/>
    <w:multiLevelType w:val="hybridMultilevel"/>
    <w:tmpl w:val="58FC1CE8"/>
    <w:lvl w:ilvl="0" w:tplc="6E008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8A77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4F22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6EA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8AC4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C124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E714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01D3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02C0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6"/>
  </w:num>
  <w:num w:numId="3">
    <w:abstractNumId w:val="7"/>
  </w:num>
  <w:num w:numId="4">
    <w:abstractNumId w:val="11"/>
  </w:num>
  <w:num w:numId="5">
    <w:abstractNumId w:val="15"/>
  </w:num>
  <w:num w:numId="6">
    <w:abstractNumId w:val="8"/>
  </w:num>
  <w:num w:numId="7">
    <w:abstractNumId w:val="0"/>
  </w:num>
  <w:num w:numId="8">
    <w:abstractNumId w:val="12"/>
  </w:num>
  <w:num w:numId="9">
    <w:abstractNumId w:val="9"/>
  </w:num>
  <w:num w:numId="10">
    <w:abstractNumId w:val="18"/>
  </w:num>
  <w:num w:numId="11">
    <w:abstractNumId w:val="17"/>
  </w:num>
  <w:num w:numId="12">
    <w:abstractNumId w:val="10"/>
  </w:num>
  <w:num w:numId="13">
    <w:abstractNumId w:val="21"/>
  </w:num>
  <w:num w:numId="14">
    <w:abstractNumId w:val="20"/>
  </w:num>
  <w:num w:numId="15">
    <w:abstractNumId w:val="6"/>
  </w:num>
  <w:num w:numId="16">
    <w:abstractNumId w:val="14"/>
  </w:num>
  <w:num w:numId="17">
    <w:abstractNumId w:val="2"/>
  </w:num>
  <w:num w:numId="18">
    <w:abstractNumId w:val="19"/>
  </w:num>
  <w:num w:numId="19">
    <w:abstractNumId w:val="3"/>
  </w:num>
  <w:num w:numId="20">
    <w:abstractNumId w:val="5"/>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0D"/>
    <w:rsid w:val="000A5FF2"/>
    <w:rsid w:val="000A6FF8"/>
    <w:rsid w:val="000C5F84"/>
    <w:rsid w:val="00170210"/>
    <w:rsid w:val="001C320D"/>
    <w:rsid w:val="0029099E"/>
    <w:rsid w:val="003C56E7"/>
    <w:rsid w:val="004B6B8F"/>
    <w:rsid w:val="00526815"/>
    <w:rsid w:val="0059313A"/>
    <w:rsid w:val="005C437B"/>
    <w:rsid w:val="006348CC"/>
    <w:rsid w:val="007B0463"/>
    <w:rsid w:val="00860E9A"/>
    <w:rsid w:val="00933BF7"/>
    <w:rsid w:val="0095637D"/>
    <w:rsid w:val="00A040A7"/>
    <w:rsid w:val="00A94FA0"/>
    <w:rsid w:val="00B20BEB"/>
    <w:rsid w:val="00B64126"/>
    <w:rsid w:val="00BD76DD"/>
    <w:rsid w:val="00CE7EC4"/>
    <w:rsid w:val="00CF5CAB"/>
    <w:rsid w:val="00E92618"/>
    <w:rsid w:val="00FA2FF6"/>
    <w:rsid w:val="00FC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058B"/>
  <w15:docId w15:val="{D05F5BA6-BEDF-417A-9290-A175787F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93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F8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C5F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C5F8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C5F84"/>
    <w:rPr>
      <w:rFonts w:ascii="Times New Roman" w:eastAsia="Times New Roman" w:hAnsi="Times New Roman" w:cs="Times New Roman"/>
      <w:color w:val="000000"/>
      <w:sz w:val="24"/>
    </w:rPr>
  </w:style>
  <w:style w:type="paragraph" w:styleId="ListParagraph">
    <w:name w:val="List Paragraph"/>
    <w:basedOn w:val="Normal"/>
    <w:uiPriority w:val="34"/>
    <w:qFormat/>
    <w:rsid w:val="00B6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3217</Words>
  <Characters>18342</Characters>
  <Application>Microsoft Office Word</Application>
  <DocSecurity>0</DocSecurity>
  <Lines>152</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2024-07-19T07:29:00Z</dcterms:created>
  <dcterms:modified xsi:type="dcterms:W3CDTF">2024-07-19T07:29:00Z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83c84e56-2a42-48e2-90ec-5adb99e3ca67</vt:lpwstr>
  </property>
  <property fmtid="{D5CDD505-2E9C-101B-9397-08002B2CF9AE}" pid="3" name="Clasificare">
    <vt:lpwstr>NONE</vt:lpwstr>
  </property>
</Properties>
</file>